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Arial" w:eastAsia="黑体" w:hAnsi="Arial" w:hint="default"/>
          <w:bCs/>
          <w:sz w:val="28"/>
          <w:szCs w:val="28"/>
          <w:lang w:val="en-US" w:eastAsia="zh-CN"/>
        </w:rPr>
      </w:pPr>
      <w:r>
        <w:rPr>
          <w:rFonts w:ascii="Arial" w:eastAsia="黑体" w:hAnsi="Arial" w:hint="eastAsia"/>
          <w:bCs/>
          <w:sz w:val="28"/>
          <w:szCs w:val="28"/>
          <w:lang w:val="en-US" w:eastAsia="zh-CN"/>
        </w:rPr>
        <w:drawing>
          <wp:anchor simplePos="0" relativeHeight="251658240" behindDoc="0" locked="0" layoutInCell="1" allowOverlap="1">
            <wp:simplePos x="0" y="0"/>
            <wp:positionH relativeFrom="page">
              <wp:posOffset>11912600</wp:posOffset>
            </wp:positionH>
            <wp:positionV relativeFrom="topMargin">
              <wp:posOffset>10515600</wp:posOffset>
            </wp:positionV>
            <wp:extent cx="482600" cy="266700"/>
            <wp:wrapNone/>
            <wp:docPr id="1001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
                    <pic:cNvPicPr>
                      <a:picLocks noChangeAspect="1"/>
                    </pic:cNvPicPr>
                  </pic:nvPicPr>
                  <pic:blipFill>
                    <a:blip xmlns:r="http://schemas.openxmlformats.org/officeDocument/2006/relationships" r:embed="rId4"/>
                    <a:stretch>
                      <a:fillRect/>
                    </a:stretch>
                  </pic:blipFill>
                  <pic:spPr>
                    <a:xfrm>
                      <a:off x="0" y="0"/>
                      <a:ext cx="482600" cy="266700"/>
                    </a:xfrm>
                    <a:prstGeom prst="rect">
                      <a:avLst/>
                    </a:prstGeom>
                  </pic:spPr>
                </pic:pic>
              </a:graphicData>
            </a:graphic>
          </wp:anchor>
        </w:drawing>
      </w:r>
      <w:bookmarkStart w:id="0" w:name="_Toc29639"/>
      <w:r>
        <w:rPr>
          <w:rFonts w:ascii="Arial" w:eastAsia="黑体" w:hAnsi="Arial" w:hint="eastAsia"/>
          <w:bCs/>
          <w:sz w:val="28"/>
          <w:szCs w:val="28"/>
          <w:lang w:val="en-US" w:eastAsia="zh-CN"/>
        </w:rPr>
        <w:t>1</w:t>
      </w:r>
      <w:r>
        <w:rPr>
          <w:rFonts w:ascii="Arial" w:eastAsia="黑体" w:hAnsi="Arial" w:hint="eastAsia"/>
          <w:bCs/>
          <w:sz w:val="28"/>
          <w:szCs w:val="28"/>
          <w:lang w:val="en-US" w:eastAsia="zh-CN"/>
        </w:rPr>
        <w:t>0.3</w:t>
      </w:r>
      <w:r>
        <w:rPr>
          <w:rFonts w:ascii="Arial" w:eastAsia="黑体" w:hAnsi="Arial" w:hint="eastAsia"/>
          <w:bCs/>
          <w:sz w:val="28"/>
          <w:szCs w:val="28"/>
        </w:rPr>
        <w:t xml:space="preserve"> 物体沉浮条件</w:t>
      </w:r>
      <w:bookmarkEnd w:id="0"/>
      <w:r>
        <w:rPr>
          <w:rFonts w:ascii="Arial" w:eastAsia="黑体" w:hAnsi="Arial" w:hint="eastAsia"/>
          <w:bCs/>
          <w:sz w:val="28"/>
          <w:szCs w:val="28"/>
          <w:lang w:val="en-US" w:eastAsia="zh-CN"/>
        </w:rPr>
        <w:t>及其应用</w:t>
      </w:r>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一:浮沉条件</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二：浮沉条件来判断密度大小</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三：物体在不同液体的浮沉来比较密度和浮力</w:t>
      </w:r>
    </w:p>
    <w:p>
      <w:pPr>
        <w:numPr>
          <w:ilvl w:val="0"/>
          <w:numId w:val="1"/>
        </w:numPr>
        <w:spacing w:line="36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考点四：漂浮状态的密度计算</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考点五</w:t>
      </w:r>
      <w:r>
        <w:rPr>
          <w:rFonts w:ascii="宋体" w:hAnsi="宋体" w:cs="宋体" w:hint="eastAsia"/>
          <w:b/>
          <w:szCs w:val="21"/>
        </w:rPr>
        <w:t>：</w:t>
      </w:r>
      <w:r>
        <w:rPr>
          <w:rFonts w:ascii="宋体" w:hAnsi="宋体" w:cs="宋体" w:hint="eastAsia"/>
          <w:b/>
          <w:szCs w:val="21"/>
          <w:lang w:val="en-US" w:eastAsia="zh-CN"/>
        </w:rPr>
        <w:t>密度计问题</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考点六</w:t>
      </w:r>
      <w:r>
        <w:rPr>
          <w:rFonts w:ascii="宋体" w:hAnsi="宋体" w:cs="宋体" w:hint="eastAsia"/>
          <w:b/>
          <w:szCs w:val="21"/>
        </w:rPr>
        <w:t>：浮沉条件实际应用</w:t>
      </w:r>
    </w:p>
    <w:p>
      <w:pPr>
        <w:numPr>
          <w:ilvl w:val="0"/>
          <w:numId w:val="1"/>
        </w:numPr>
        <w:spacing w:line="360" w:lineRule="auto"/>
        <w:ind w:left="420" w:hanging="420" w:leftChars="0" w:firstLineChars="0"/>
        <w:rPr>
          <w:rFonts w:ascii="宋体" w:hAnsi="宋体" w:cs="宋体" w:hint="eastAsia"/>
          <w:b/>
          <w:szCs w:val="21"/>
          <w:lang w:val="en-US" w:eastAsia="zh-CN"/>
        </w:rPr>
      </w:pPr>
      <w:r>
        <w:rPr>
          <w:rFonts w:ascii="宋体" w:hAnsi="宋体" w:cs="宋体" w:hint="eastAsia"/>
          <w:b/>
          <w:szCs w:val="21"/>
          <w:lang w:val="en-US" w:eastAsia="zh-CN"/>
        </w:rPr>
        <w:t>考点七：浮力与液面升降问题</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考点八：液体中有绳子链接物体的浮力问题</w:t>
      </w:r>
    </w:p>
    <w:p>
      <w:pPr>
        <w:numPr>
          <w:ilvl w:val="0"/>
          <w:numId w:val="1"/>
        </w:numPr>
        <w:spacing w:line="360" w:lineRule="auto"/>
        <w:ind w:left="420" w:hanging="420" w:leftChars="0" w:firstLineChars="0"/>
        <w:rPr>
          <w:sz w:val="21"/>
        </w:rPr>
      </w:pPr>
      <w:r>
        <w:rPr>
          <w:rFonts w:ascii="宋体" w:hAnsi="宋体" w:cs="宋体" w:hint="eastAsia"/>
          <w:b/>
          <w:szCs w:val="21"/>
          <w:lang w:val="en-US" w:eastAsia="zh-CN"/>
        </w:rPr>
        <w:t>考点九</w:t>
      </w:r>
      <w:r>
        <w:rPr>
          <w:rFonts w:ascii="宋体" w:hAnsi="宋体" w:cs="宋体" w:hint="eastAsia"/>
          <w:b/>
          <w:szCs w:val="21"/>
        </w:rPr>
        <w:t>：</w:t>
      </w:r>
      <w:r>
        <w:rPr>
          <w:rFonts w:ascii="宋体" w:hAnsi="宋体" w:cs="宋体" w:hint="eastAsia"/>
          <w:b/>
          <w:szCs w:val="21"/>
          <w:lang w:val="en-US" w:eastAsia="zh-CN"/>
        </w:rPr>
        <w:t>浮力与压强的交汇问题</w:t>
      </w:r>
    </w:p>
    <w:p>
      <w:pPr>
        <w:spacing w:line="360" w:lineRule="auto"/>
        <w:jc w:val="center"/>
        <w:rPr>
          <w:rFonts w:ascii="Arial" w:eastAsia="黑体" w:hAnsi="Arial" w:hint="eastAsia"/>
          <w:bCs/>
          <w:sz w:val="28"/>
          <w:szCs w:val="28"/>
        </w:rPr>
      </w:pPr>
      <w:r>
        <w:rPr>
          <w:rFonts w:ascii="宋体" w:hAnsi="宋体" w:cs="宋体" w:hint="eastAsia"/>
          <w:b/>
          <w:sz w:val="24"/>
        </w:rPr>
        <w:t>【知识梳理】</w:t>
      </w:r>
    </w:p>
    <w:p>
      <w:pPr>
        <w:keepNext w:val="0"/>
        <w:keepLines w:val="0"/>
        <w:pageBreakBefore w:val="0"/>
        <w:kinsoku/>
        <w:wordWrap/>
        <w:overflowPunct/>
        <w:topLinePunct w:val="0"/>
        <w:autoSpaceDN/>
        <w:bidi w:val="0"/>
        <w:adjustRightInd/>
        <w:spacing w:line="360" w:lineRule="auto"/>
        <w:rPr>
          <w:rFonts w:ascii="楷体" w:eastAsia="楷体" w:hAnsi="楷体" w:cs="楷体" w:hint="eastAsia"/>
          <w:color w:val="auto"/>
          <w:sz w:val="21"/>
          <w:szCs w:val="21"/>
          <w:lang w:val="en-US" w:eastAsia="zh-CN"/>
        </w:rPr>
      </w:pPr>
      <w:bookmarkStart w:id="1" w:name="_Toc7094"/>
      <w:r>
        <w:rPr>
          <w:rFonts w:ascii="宋体" w:eastAsia="宋体" w:hAnsi="宋体" w:cs="宋体" w:hint="eastAsia"/>
          <w:b/>
          <w:bCs/>
          <w:color w:val="auto"/>
          <w:sz w:val="24"/>
          <w:szCs w:val="24"/>
          <w:lang w:val="en-US" w:eastAsia="zh-CN"/>
        </w:rPr>
        <w:t>知识点1：物体的浮沉条件及应用</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869"/>
        <w:gridCol w:w="2200"/>
        <w:gridCol w:w="2550"/>
        <w:gridCol w:w="1903"/>
      </w:tblGrid>
      <w:tr>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c>
          <w:tcPr>
            <w:tcW w:w="1869"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状态</w:t>
            </w:r>
          </w:p>
        </w:tc>
        <w:tc>
          <w:tcPr>
            <w:tcW w:w="4750" w:type="dxa"/>
            <w:gridSpan w:val="2"/>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浮沉条件</w:t>
            </w:r>
          </w:p>
        </w:tc>
        <w:tc>
          <w:tcPr>
            <w:tcW w:w="1903"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特点</w:t>
            </w:r>
          </w:p>
        </w:tc>
      </w:tr>
      <w:tr>
        <w:tblPrEx>
          <w:tblW w:w="0" w:type="auto"/>
          <w:tblCellMar>
            <w:top w:w="0" w:type="dxa"/>
            <w:left w:w="108" w:type="dxa"/>
            <w:bottom w:w="0" w:type="dxa"/>
            <w:right w:w="108" w:type="dxa"/>
          </w:tblCellMar>
          <w:tblLook w:val="0000"/>
        </w:tblPrEx>
        <w:tc>
          <w:tcPr>
            <w:tcW w:w="1869" w:type="dxa"/>
            <w:vMerge/>
            <w:vAlign w:val="center"/>
          </w:tcPr>
          <w:p>
            <w:pPr>
              <w:jc w:val="center"/>
              <w:rPr>
                <w:rFonts w:ascii="楷体" w:eastAsia="楷体" w:hAnsi="楷体" w:cs="楷体" w:hint="default"/>
                <w:b w:val="0"/>
                <w:bCs w:val="0"/>
                <w:sz w:val="21"/>
                <w:szCs w:val="21"/>
                <w:vertAlign w:val="baseline"/>
                <w:lang w:val="en-US" w:eastAsia="zh-CN"/>
              </w:rPr>
            </w:pP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浮力和物体重力比较</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物体密度和液体密度比较</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i1026" type="#_x0000_t75" style="width:45.59pt;height:69.3pt;mso-position-horizontal-relative:page;mso-position-vertical-relative:page;mso-wrap-style:square" o:preferrelative="t" filled="f" stroked="f">
                  <v:fill o:detectmouseclick="t"/>
                  <v:stroke linestyle="single"/>
                  <v:imagedata r:id="rId5"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处于非平衡状态，分析运动状态变化的过程</w:t>
            </w: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9" o:spid="_x0000_i1027" type="#_x0000_t75" style="width:43.07pt;height:70.88pt;mso-position-horizontal-relative:page;mso-position-vertical-relative:page;mso-wrap-style:square" o:preferrelative="t" filled="f" stroked="f">
                  <v:fill o:detectmouseclick="t"/>
                  <v:stroke linestyle="single"/>
                  <v:imagedata r:id="rId6"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10" o:spid="_x0000_i1028" type="#_x0000_t75" style="width:46.16pt;height:61.18pt;mso-position-horizontal-relative:page;mso-position-vertical-relative:page;mso-wrap-style:square" o:preferrelative="t" filled="f" stroked="f">
                  <v:fill o:detectmouseclick="t"/>
                  <v:stroke linestyle="single"/>
                  <v:imagedata r:id="rId7"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default"/>
                <w:b w:val="0"/>
                <w:bCs w:val="0"/>
                <w:sz w:val="21"/>
                <w:szCs w:val="21"/>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处于平衡状态，根据平衡条件进行分析</w:t>
            </w: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11" o:spid="_x0000_i1029" type="#_x0000_t75" style="width:40.9pt;height:63.13pt;mso-position-horizontal-relative:page;mso-position-vertical-relative:page;mso-wrap-style:square" o:preferrelative="t" filled="f" stroked="f">
                  <v:fill o:detectmouseclick="t"/>
                  <v:stroke linestyle="single"/>
                  <v:imagedata r:id="rId8"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12" o:spid="_x0000_i1030" type="#_x0000_t75" style="width:46pt;height:1in;mso-position-horizontal-relative:page;mso-position-vertical-relative:page;mso-wrap-style:square" o:preferrelative="t" filled="f" stroked="f">
                  <v:fill o:detectmouseclick="t"/>
                  <v:stroke linestyle="single"/>
                  <v:imagedata r:id="rId9"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w:t>
            </w:r>
            <w:r>
              <w:rPr>
                <w:rFonts w:ascii="楷体" w:eastAsia="楷体" w:hAnsi="楷体" w:cs="楷体" w:hint="default"/>
                <w:b w:val="0"/>
                <w:bCs w:val="0"/>
                <w:sz w:val="21"/>
                <w:szCs w:val="21"/>
                <w:vertAlign w:val="baseline"/>
                <w:lang w:val="en-US" w:eastAsia="zh-CN"/>
              </w:rPr>
              <w:t>G</w: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支</w:t>
            </w:r>
            <w:r>
              <w:rPr>
                <w:rFonts w:ascii="楷体" w:eastAsia="楷体" w:hAnsi="楷体" w:cs="楷体" w:hint="eastAsia"/>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bl>
    <w:p>
      <w:pPr>
        <w:keepNext w:val="0"/>
        <w:keepLines w:val="0"/>
        <w:pageBreakBefore w:val="0"/>
        <w:kinsoku/>
        <w:wordWrap/>
        <w:overflowPunct/>
        <w:topLinePunct w:val="0"/>
        <w:autoSpaceDN/>
        <w:bidi w:val="0"/>
        <w:adjustRightInd/>
        <w:spacing w:line="360" w:lineRule="auto"/>
        <w:rPr>
          <w:rFonts w:ascii="宋体" w:eastAsia="宋体" w:hAnsi="宋体" w:cs="宋体" w:hint="eastAsia"/>
          <w:b/>
          <w:bCs/>
          <w:color w:val="auto"/>
          <w:sz w:val="24"/>
          <w:szCs w:val="24"/>
          <w:lang w:val="en-US" w:eastAsia="zh-CN"/>
        </w:rPr>
      </w:pPr>
    </w:p>
    <w:p>
      <w:pPr>
        <w:keepNext w:val="0"/>
        <w:keepLines w:val="0"/>
        <w:pageBreakBefore w:val="0"/>
        <w:kinsoku/>
        <w:wordWrap/>
        <w:overflowPunct/>
        <w:topLinePunct w:val="0"/>
        <w:autoSpaceDN/>
        <w:bidi w:val="0"/>
        <w:adjustRightInd/>
        <w:spacing w:line="360" w:lineRule="auto"/>
        <w:rPr>
          <w:rFonts w:ascii="宋体" w:eastAsia="宋体" w:hAnsi="宋体" w:cs="宋体" w:hint="eastAsia"/>
          <w:b/>
          <w:bCs/>
          <w:color w:val="auto"/>
          <w:sz w:val="24"/>
          <w:szCs w:val="24"/>
          <w:lang w:val="en-US" w:eastAsia="zh-CN"/>
        </w:rPr>
      </w:pPr>
      <w:r>
        <w:rPr>
          <w:rFonts w:ascii="宋体" w:eastAsia="宋体" w:hAnsi="宋体" w:cs="宋体" w:hint="eastAsia"/>
          <w:b/>
          <w:bCs/>
          <w:color w:val="auto"/>
          <w:sz w:val="24"/>
          <w:szCs w:val="24"/>
          <w:lang w:val="en-US" w:eastAsia="zh-CN"/>
        </w:rPr>
        <w:t>知识点2：漂浮问题的几个规律：</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（1）</w:t>
      </w:r>
      <w:r>
        <w:rPr>
          <w:rFonts w:ascii="楷体" w:eastAsia="楷体" w:hAnsi="楷体" w:cs="楷体" w:hint="eastAsia"/>
          <w:sz w:val="21"/>
          <w:szCs w:val="21"/>
          <w:lang w:eastAsia="zh-CN"/>
        </w:rPr>
        <w:t>物体漂浮在液体中，所受的浮力</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等于</w:t>
      </w:r>
      <w:r>
        <w:rPr>
          <w:rFonts w:ascii="楷体" w:eastAsia="楷体" w:hAnsi="楷体" w:cs="楷体" w:hint="eastAsia"/>
          <w:sz w:val="21"/>
          <w:szCs w:val="21"/>
          <w:lang w:eastAsia="zh-CN"/>
        </w:rPr>
        <w:t>它受的重力；</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（2）</w:t>
      </w:r>
      <w:r>
        <w:rPr>
          <w:rFonts w:ascii="楷体" w:eastAsia="楷体" w:hAnsi="楷体" w:cs="楷体" w:hint="eastAsia"/>
          <w:sz w:val="21"/>
          <w:szCs w:val="21"/>
          <w:lang w:eastAsia="zh-CN"/>
        </w:rPr>
        <w:t>同一物体在不同液体里漂浮，所受浮力</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相同</w:t>
      </w:r>
      <w:r>
        <w:rPr>
          <w:rFonts w:ascii="楷体" w:eastAsia="楷体" w:hAnsi="楷体" w:cs="楷体" w:hint="eastAsia"/>
          <w:sz w:val="21"/>
          <w:szCs w:val="21"/>
          <w:lang w:eastAsia="zh-CN"/>
        </w:rPr>
        <w:t>；</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（3）</w:t>
      </w:r>
      <w:r>
        <w:rPr>
          <w:rFonts w:ascii="楷体" w:eastAsia="楷体" w:hAnsi="楷体" w:cs="楷体" w:hint="eastAsia"/>
          <w:sz w:val="21"/>
          <w:szCs w:val="21"/>
          <w:lang w:eastAsia="zh-CN"/>
        </w:rPr>
        <w:t>同一物体在不同液体里漂浮，在密度大的液体里浸入的体积</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小</w:t>
      </w:r>
      <w:r>
        <w:rPr>
          <w:rFonts w:ascii="楷体" w:eastAsia="楷体" w:hAnsi="楷体" w:cs="楷体" w:hint="eastAsia"/>
          <w:sz w:val="21"/>
          <w:szCs w:val="21"/>
          <w:lang w:eastAsia="zh-CN"/>
        </w:rPr>
        <w:t>；</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（4）</w:t>
      </w:r>
      <w:r>
        <w:rPr>
          <w:rFonts w:ascii="楷体" w:eastAsia="楷体" w:hAnsi="楷体" w:cs="楷体" w:hint="eastAsia"/>
          <w:sz w:val="21"/>
          <w:szCs w:val="21"/>
          <w:lang w:eastAsia="zh-CN"/>
        </w:rPr>
        <w:t>漂浮物体浸入液体的体积是它总体积的几分之几，物体密度就是液体密度的</w:t>
      </w:r>
      <w:r>
        <w:rPr>
          <w:rFonts w:ascii="楷体" w:eastAsia="楷体" w:hAnsi="楷体" w:cs="楷体" w:hint="eastAsia"/>
          <w:sz w:val="21"/>
          <w:szCs w:val="21"/>
          <w:lang w:val="en-US" w:eastAsia="zh-CN"/>
        </w:rPr>
        <w:t>几分之几</w:t>
      </w:r>
      <w:r>
        <w:rPr>
          <w:rFonts w:ascii="楷体" w:eastAsia="楷体" w:hAnsi="楷体" w:cs="楷体" w:hint="eastAsia"/>
          <w:sz w:val="21"/>
          <w:szCs w:val="21"/>
          <w:lang w:eastAsia="zh-CN"/>
        </w:rPr>
        <w:t>；</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（5）</w:t>
      </w:r>
      <w:r>
        <w:rPr>
          <w:rFonts w:ascii="楷体" w:eastAsia="楷体" w:hAnsi="楷体" w:cs="楷体" w:hint="eastAsia"/>
          <w:sz w:val="21"/>
          <w:szCs w:val="21"/>
          <w:lang w:eastAsia="zh-CN"/>
        </w:rPr>
        <w:t>将漂浮物体全部浸入液体里，需加的竖直向下的外力，</w:t>
      </w:r>
      <w:r>
        <w:rPr>
          <w:rFonts w:ascii="楷体" w:eastAsia="楷体" w:hAnsi="楷体" w:cs="楷体" w:hint="eastAsia"/>
          <w:sz w:val="21"/>
          <w:szCs w:val="21"/>
          <w:lang w:val="en-US" w:eastAsia="zh-CN"/>
        </w:rPr>
        <w:t>外力</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等于</w:t>
      </w:r>
      <w:r>
        <w:rPr>
          <w:rFonts w:ascii="楷体" w:eastAsia="楷体" w:hAnsi="楷体" w:cs="楷体" w:hint="eastAsia"/>
          <w:sz w:val="21"/>
          <w:szCs w:val="21"/>
          <w:lang w:eastAsia="zh-CN"/>
        </w:rPr>
        <w:t>液体对物体增大的浮力。</w:t>
      </w:r>
    </w:p>
    <w:p>
      <w:pPr>
        <w:rPr>
          <w:rFonts w:hint="eastAsia"/>
          <w:b/>
        </w:rPr>
      </w:pPr>
      <w:bookmarkStart w:id="2" w:name="_Toc15063"/>
      <w:bookmarkEnd w:id="1"/>
      <w:r>
        <w:rPr>
          <w:rFonts w:hint="eastAsia"/>
          <w:b/>
        </w:rPr>
        <w:t>知识点</w:t>
      </w:r>
      <w:r>
        <w:rPr>
          <w:rFonts w:hint="eastAsia"/>
          <w:b/>
          <w:lang w:val="en-US" w:eastAsia="zh-CN"/>
        </w:rPr>
        <w:t>3</w:t>
      </w:r>
      <w:r>
        <w:rPr>
          <w:rFonts w:hint="eastAsia"/>
          <w:b/>
        </w:rPr>
        <w:t>、物体的浮沉条件的应用</w:t>
      </w:r>
      <w:bookmarkEnd w:id="2"/>
    </w:p>
    <w:p>
      <w:pPr>
        <w:spacing w:line="360" w:lineRule="auto"/>
        <w:rPr>
          <w:rFonts w:ascii="宋体" w:hAnsi="宋体" w:cs="宋体" w:hint="eastAsia"/>
          <w:color w:val="000000"/>
          <w:szCs w:val="21"/>
        </w:rPr>
      </w:pPr>
      <w:r>
        <w:rPr>
          <w:rFonts w:ascii="宋体" w:hAnsi="宋体" w:cs="宋体" w:hint="eastAsia"/>
          <w:color w:val="000000"/>
          <w:szCs w:val="21"/>
        </w:rPr>
        <w:t>1.轮船：</w:t>
      </w:r>
    </w:p>
    <w:p>
      <w:pPr>
        <w:spacing w:line="360" w:lineRule="auto"/>
        <w:rPr>
          <w:rFonts w:ascii="宋体" w:hAnsi="宋体" w:cs="宋体" w:hint="eastAsia"/>
          <w:color w:val="000000"/>
          <w:szCs w:val="21"/>
        </w:rPr>
      </w:pPr>
      <w:r>
        <w:rPr>
          <w:rFonts w:ascii="宋体" w:hAnsi="宋体" w:cs="宋体" w:hint="eastAsia"/>
          <w:color w:val="000000"/>
          <w:szCs w:val="21"/>
        </w:rPr>
        <w:t>（1）原理：把密度大于水的钢铁制成空心的轮船，使它排开水的体积增大，从而来增大它所受的浮力，故轮船能漂浮在水面上。</w:t>
      </w:r>
    </w:p>
    <w:p>
      <w:pPr>
        <w:spacing w:line="360" w:lineRule="auto"/>
        <w:rPr>
          <w:rFonts w:ascii="宋体" w:hAnsi="宋体" w:cs="宋体"/>
          <w:color w:val="000000"/>
          <w:szCs w:val="21"/>
        </w:rPr>
      </w:pPr>
      <w:r>
        <w:rPr>
          <w:rFonts w:ascii="宋体" w:hAnsi="宋体" w:cs="宋体" w:hint="eastAsia"/>
          <w:color w:val="000000"/>
          <w:szCs w:val="21"/>
        </w:rPr>
        <w:t>（2）排水量：轮船满载时排开的水的质量。</w:t>
      </w:r>
    </w:p>
    <w:p>
      <w:pPr>
        <w:spacing w:line="360" w:lineRule="auto"/>
        <w:rPr>
          <w:rFonts w:ascii="宋体" w:hAnsi="宋体" w:cs="宋体" w:hint="eastAsia"/>
          <w:color w:val="000000"/>
          <w:szCs w:val="21"/>
        </w:rPr>
      </w:pPr>
      <w:r>
        <w:rPr>
          <w:rFonts w:ascii="宋体" w:hAnsi="宋体" w:cs="宋体" w:hint="eastAsia"/>
          <w:color w:val="000000"/>
          <w:szCs w:val="21"/>
        </w:rPr>
        <w:t>2.潜水艇：</w:t>
      </w:r>
    </w:p>
    <w:p>
      <w:pPr>
        <w:spacing w:line="360" w:lineRule="auto"/>
        <w:rPr>
          <w:rFonts w:ascii="宋体" w:hAnsi="宋体" w:cs="宋体" w:hint="eastAsia"/>
          <w:color w:val="000000"/>
          <w:szCs w:val="21"/>
        </w:rPr>
      </w:pPr>
      <w:r>
        <w:rPr>
          <w:rFonts w:ascii="宋体" w:hAnsi="宋体" w:cs="宋体" w:hint="eastAsia"/>
          <w:color w:val="000000"/>
          <w:szCs w:val="21"/>
        </w:rPr>
        <w:t>原理：潜水艇体积一定，靠水舱充水、排水来改变重力，使重力小于、大于或等于浮力来实现上浮、下潜或悬浮的。</w:t>
      </w:r>
    </w:p>
    <w:p>
      <w:pPr>
        <w:spacing w:line="360" w:lineRule="auto"/>
        <w:rPr>
          <w:rFonts w:ascii="宋体" w:hAnsi="宋体" w:cs="宋体" w:hint="eastAsia"/>
          <w:color w:val="000000"/>
          <w:szCs w:val="21"/>
        </w:rPr>
      </w:pPr>
      <w:r>
        <w:rPr>
          <w:rFonts w:ascii="宋体" w:hAnsi="宋体" w:cs="宋体" w:hint="eastAsia"/>
          <w:color w:val="000000"/>
          <w:szCs w:val="21"/>
        </w:rPr>
        <w:pict>
          <v:shape id="图片 2" o:spid="_x0000_i1031" type="#_x0000_t75" alt="学科网(www.zxxk.com)--教育资源门户，提供试卷、教案、课件、论文、素材及各类教学资源下载，还有大量而丰富的教学相关资讯！" style="width:119.26pt;height:85.39pt;mso-position-horizontal-relative:page;mso-position-vertical-relative:page;mso-wrap-style:square" o:preferrelative="t" filled="f" stroked="f">
            <v:fill o:detectmouseclick="t"/>
            <v:stroke linestyle="single"/>
            <v:imagedata r:id="rId10" o:title="学科网(www" chromakey="white"/>
            <v:path o:extrusionok="f"/>
            <o:lock v:ext="edit" aspectratio="t"/>
          </v:shape>
        </w:pict>
      </w:r>
    </w:p>
    <w:p>
      <w:pPr>
        <w:spacing w:line="360" w:lineRule="auto"/>
        <w:rPr>
          <w:rFonts w:ascii="宋体" w:hAnsi="宋体" w:cs="宋体" w:hint="eastAsia"/>
          <w:color w:val="000000"/>
          <w:szCs w:val="21"/>
        </w:rPr>
      </w:pPr>
      <w:r>
        <w:rPr>
          <w:rFonts w:ascii="宋体" w:hAnsi="宋体" w:cs="宋体" w:hint="eastAsia"/>
          <w:color w:val="000000"/>
          <w:szCs w:val="21"/>
        </w:rPr>
        <w:t>3.气球和气艇：</w:t>
      </w:r>
    </w:p>
    <w:p>
      <w:pPr>
        <w:spacing w:line="360" w:lineRule="auto"/>
        <w:rPr>
          <w:rFonts w:ascii="宋体" w:hAnsi="宋体" w:cs="宋体" w:hint="eastAsia"/>
          <w:szCs w:val="21"/>
        </w:rPr>
      </w:pPr>
      <w:r>
        <w:rPr>
          <w:rFonts w:ascii="宋体" w:hAnsi="宋体" w:cs="宋体" w:hint="eastAsia"/>
          <w:color w:val="000000"/>
          <w:szCs w:val="21"/>
        </w:rPr>
        <w:t>原理：气球和飞艇体内充有密度小于空气的气体（氢气、氨气、热空气）。</w:t>
      </w:r>
    </w:p>
    <w:p>
      <w:pPr>
        <w:rPr>
          <w:rFonts w:ascii="Times New Roman" w:eastAsia="宋体" w:hAnsi="Times New Roman" w:cs="Times New Roman" w:hint="eastAsia"/>
          <w:b/>
        </w:rPr>
      </w:pPr>
      <w:r>
        <w:rPr>
          <w:rFonts w:ascii="Times New Roman" w:eastAsia="宋体" w:hAnsi="Times New Roman" w:cs="Times New Roman" w:hint="eastAsia"/>
          <w:b/>
          <w:lang w:val="en-US" w:eastAsia="zh-CN"/>
        </w:rPr>
        <w:t>知识点4</w:t>
      </w:r>
      <w:r>
        <w:rPr>
          <w:rFonts w:ascii="Times New Roman" w:eastAsia="宋体" w:hAnsi="Times New Roman" w:cs="Times New Roman" w:hint="eastAsia"/>
          <w:b/>
        </w:rPr>
        <w:t>、浮力计算四大方法总结：</w:t>
      </w:r>
    </w:p>
    <w:p>
      <w:pPr>
        <w:spacing w:line="360" w:lineRule="auto"/>
        <w:rPr>
          <w:rFonts w:ascii="宋体" w:hAnsi="宋体" w:cs="宋体" w:hint="eastAsia"/>
          <w:color w:val="000000"/>
          <w:szCs w:val="21"/>
        </w:rPr>
      </w:pPr>
      <w:r>
        <w:rPr>
          <w:rFonts w:ascii="宋体" w:hAnsi="宋体" w:cs="宋体" w:hint="eastAsia"/>
          <w:color w:val="000000"/>
          <w:szCs w:val="21"/>
        </w:rPr>
        <w:t>1.示数差法：F</w:t>
      </w:r>
      <w:r>
        <w:rPr>
          <w:rFonts w:ascii="宋体" w:hAnsi="宋体" w:cs="宋体" w:hint="eastAsia"/>
          <w:color w:val="000000"/>
          <w:szCs w:val="21"/>
          <w:vertAlign w:val="subscript"/>
        </w:rPr>
        <w:t>浮</w:t>
      </w:r>
      <w:r>
        <w:rPr>
          <w:rFonts w:ascii="宋体" w:hAnsi="宋体" w:cs="宋体" w:hint="eastAsia"/>
          <w:color w:val="000000"/>
          <w:szCs w:val="21"/>
        </w:rPr>
        <w:t>=G－F(用弹簧测力计测浮力)</w:t>
      </w:r>
    </w:p>
    <w:p>
      <w:pPr>
        <w:spacing w:line="360" w:lineRule="auto"/>
        <w:rPr>
          <w:rFonts w:ascii="宋体" w:hAnsi="宋体" w:cs="宋体" w:hint="eastAsia"/>
          <w:color w:val="000000"/>
          <w:szCs w:val="21"/>
        </w:rPr>
      </w:pPr>
      <w:r>
        <w:rPr>
          <w:rFonts w:ascii="宋体" w:hAnsi="宋体" w:cs="宋体" w:hint="eastAsia"/>
          <w:color w:val="000000"/>
          <w:szCs w:val="21"/>
        </w:rPr>
        <w:t>2.压力差法：F</w:t>
      </w:r>
      <w:r>
        <w:rPr>
          <w:rFonts w:ascii="宋体" w:hAnsi="宋体" w:cs="宋体" w:hint="eastAsia"/>
          <w:color w:val="000000"/>
          <w:szCs w:val="21"/>
          <w:vertAlign w:val="subscript"/>
        </w:rPr>
        <w:t>浮</w:t>
      </w:r>
      <w:r>
        <w:rPr>
          <w:rFonts w:ascii="宋体" w:hAnsi="宋体" w:cs="宋体" w:hint="eastAsia"/>
          <w:color w:val="000000"/>
          <w:szCs w:val="21"/>
        </w:rPr>
        <w:t>= F</w:t>
      </w:r>
      <w:r>
        <w:rPr>
          <w:rFonts w:ascii="宋体" w:hAnsi="宋体" w:cs="宋体" w:hint="eastAsia"/>
          <w:color w:val="000000"/>
          <w:szCs w:val="21"/>
          <w:vertAlign w:val="subscript"/>
        </w:rPr>
        <w:t>向上</w:t>
      </w:r>
      <w:r>
        <w:rPr>
          <w:rFonts w:ascii="宋体" w:hAnsi="宋体" w:cs="宋体" w:hint="eastAsia"/>
          <w:color w:val="000000"/>
          <w:szCs w:val="21"/>
        </w:rPr>
        <w:t>－F</w:t>
      </w:r>
      <w:r>
        <w:rPr>
          <w:rFonts w:ascii="宋体" w:hAnsi="宋体" w:cs="宋体" w:hint="eastAsia"/>
          <w:color w:val="000000"/>
          <w:szCs w:val="21"/>
          <w:vertAlign w:val="subscript"/>
        </w:rPr>
        <w:t>向下</w:t>
      </w:r>
      <w:r>
        <w:rPr>
          <w:rFonts w:ascii="宋体" w:hAnsi="宋体" w:cs="宋体" w:hint="eastAsia"/>
          <w:color w:val="000000"/>
          <w:szCs w:val="21"/>
        </w:rPr>
        <w:t>(用浮力产生的原因求浮力)</w:t>
      </w:r>
    </w:p>
    <w:p>
      <w:pPr>
        <w:spacing w:line="360" w:lineRule="auto"/>
        <w:rPr>
          <w:rFonts w:ascii="宋体" w:hAnsi="宋体" w:cs="宋体" w:hint="eastAsia"/>
          <w:color w:val="000000"/>
          <w:szCs w:val="21"/>
        </w:rPr>
      </w:pPr>
      <w:r>
        <w:rPr>
          <w:rFonts w:ascii="宋体" w:hAnsi="宋体" w:cs="宋体" w:hint="eastAsia"/>
          <w:color w:val="000000"/>
          <w:szCs w:val="21"/>
        </w:rPr>
        <w:t>3.漂浮、悬浮时，F</w:t>
      </w:r>
      <w:r>
        <w:rPr>
          <w:rFonts w:ascii="宋体" w:hAnsi="宋体" w:cs="宋体" w:hint="eastAsia"/>
          <w:color w:val="000000"/>
          <w:szCs w:val="21"/>
          <w:vertAlign w:val="subscript"/>
        </w:rPr>
        <w:t>浮</w:t>
      </w:r>
      <w:r>
        <w:rPr>
          <w:rFonts w:ascii="宋体" w:hAnsi="宋体" w:cs="宋体" w:hint="eastAsia"/>
          <w:color w:val="000000"/>
          <w:szCs w:val="21"/>
        </w:rPr>
        <w:t>=G (二力平衡求浮力)</w:t>
      </w:r>
    </w:p>
    <w:p>
      <w:pPr>
        <w:spacing w:line="360" w:lineRule="auto"/>
        <w:rPr>
          <w:rFonts w:ascii="宋体" w:hAnsi="宋体" w:cs="宋体" w:hint="eastAsia"/>
          <w:szCs w:val="21"/>
        </w:rPr>
      </w:pPr>
      <w:r>
        <w:rPr>
          <w:rFonts w:ascii="宋体" w:hAnsi="宋体" w:cs="宋体" w:hint="eastAsia"/>
          <w:color w:val="000000"/>
          <w:szCs w:val="21"/>
        </w:rPr>
        <w:t>4.F</w:t>
      </w:r>
      <w:r>
        <w:rPr>
          <w:rFonts w:ascii="宋体" w:hAnsi="宋体" w:cs="宋体" w:hint="eastAsia"/>
          <w:color w:val="000000"/>
          <w:szCs w:val="21"/>
          <w:vertAlign w:val="subscript"/>
        </w:rPr>
        <w:t>浮</w:t>
      </w:r>
      <w:r>
        <w:rPr>
          <w:rFonts w:ascii="宋体" w:hAnsi="宋体" w:cs="宋体" w:hint="eastAsia"/>
          <w:color w:val="000000"/>
          <w:szCs w:val="21"/>
        </w:rPr>
        <w:t>=G</w:t>
      </w:r>
      <w:r>
        <w:rPr>
          <w:rFonts w:ascii="宋体" w:hAnsi="宋体" w:cs="宋体" w:hint="eastAsia"/>
          <w:color w:val="000000"/>
          <w:szCs w:val="21"/>
          <w:vertAlign w:val="subscript"/>
        </w:rPr>
        <w:t>排</w:t>
      </w:r>
      <w:r>
        <w:rPr>
          <w:rFonts w:ascii="宋体" w:hAnsi="宋体" w:cs="宋体" w:hint="eastAsia"/>
          <w:color w:val="000000"/>
          <w:szCs w:val="21"/>
        </w:rPr>
        <w:t xml:space="preserve"> 或F</w:t>
      </w:r>
      <w:r>
        <w:rPr>
          <w:rFonts w:ascii="宋体" w:hAnsi="宋体" w:cs="宋体" w:hint="eastAsia"/>
          <w:color w:val="000000"/>
          <w:szCs w:val="21"/>
          <w:vertAlign w:val="subscript"/>
        </w:rPr>
        <w:t>浮</w:t>
      </w:r>
      <w:r>
        <w:rPr>
          <w:rFonts w:ascii="宋体" w:hAnsi="宋体" w:cs="宋体" w:hint="eastAsia"/>
          <w:color w:val="000000"/>
          <w:szCs w:val="21"/>
        </w:rPr>
        <w:t>=</w:t>
      </w:r>
      <w:r>
        <w:rPr>
          <w:rFonts w:ascii="宋体" w:hAnsi="宋体" w:cs="宋体" w:hint="eastAsia"/>
          <w:color w:val="000000"/>
          <w:szCs w:val="21"/>
        </w:rPr>
        <w:t>ρ</w:t>
      </w:r>
      <w:r>
        <w:rPr>
          <w:rFonts w:ascii="宋体" w:hAnsi="宋体" w:cs="宋体" w:hint="eastAsia"/>
          <w:color w:val="000000"/>
          <w:szCs w:val="21"/>
          <w:vertAlign w:val="subscript"/>
        </w:rPr>
        <w:t>液</w:t>
      </w:r>
      <w:r>
        <w:rPr>
          <w:rFonts w:ascii="宋体" w:hAnsi="宋体" w:cs="宋体" w:hint="eastAsia"/>
          <w:color w:val="000000"/>
          <w:szCs w:val="21"/>
        </w:rPr>
        <w:t>V</w:t>
      </w:r>
      <w:r>
        <w:rPr>
          <w:rFonts w:ascii="宋体" w:hAnsi="宋体" w:cs="宋体" w:hint="eastAsia"/>
          <w:color w:val="000000"/>
          <w:szCs w:val="21"/>
          <w:vertAlign w:val="subscript"/>
        </w:rPr>
        <w:t>排</w:t>
      </w:r>
      <w:r>
        <w:rPr>
          <w:rFonts w:ascii="宋体" w:hAnsi="宋体" w:cs="宋体" w:hint="eastAsia"/>
          <w:color w:val="000000"/>
          <w:szCs w:val="21"/>
        </w:rPr>
        <w:t>g (阿基米德原理求浮力，知道物体排开液体的质量或体积时常用)</w:t>
      </w: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jc w:val="center"/>
        <w:rPr>
          <w:rFonts w:ascii="宋体" w:hAnsi="宋体" w:cs="宋体" w:hint="eastAsia"/>
          <w:b/>
          <w:sz w:val="24"/>
        </w:rP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题型一:浮沉条件</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广东深圳·期末）小明观察到：将静置在离水面一定高度的苹果静止释放，苹果掉入水中先向下运动一段距离后（没有触底），后又向上运动，最终漂浮在水面上静止。关于苹果浸没在水中的那段运动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2" type="#_x0000_t75" alt="@@@3df86cca-92da-4fae-a014-5919cbd7db00" style="width:106.5pt;height:135.75pt;mso-position-horizontal-relative:page;mso-position-vertical-relative:page;mso-wrap-style:square" o:preferrelative="t" filled="f" stroked="f">
            <v:fill o:detectmouseclick="t"/>
            <v:stroke linestyle="single"/>
            <v:imagedata r:id="rId11" o:title="@@@3df86cca-92da-4fae-a014-5919cbd7db00"/>
            <v:path o:extrusionok="f"/>
            <o:lock v:ext="edit" aspectratio="t"/>
          </v:shape>
        </w:pict>
      </w:r>
    </w:p>
    <w:p>
      <w:pPr>
        <w:shd w:val="clear" w:color="auto" w:fill="auto"/>
        <w:spacing w:line="360" w:lineRule="auto"/>
        <w:ind w:left="300"/>
        <w:jc w:val="left"/>
        <w:textAlignment w:val="center"/>
        <w:rPr>
          <w:sz w:val="21"/>
        </w:rPr>
      </w:pPr>
      <w:r>
        <w:rPr>
          <w:sz w:val="21"/>
        </w:rPr>
        <w:t>A．它始终处于平衡状态</w:t>
      </w:r>
      <w:r>
        <w:rPr>
          <w:rFonts w:hint="eastAsia"/>
          <w:sz w:val="21"/>
          <w:lang w:val="en-US" w:eastAsia="zh-CN"/>
        </w:rPr>
        <w:tab/>
      </w:r>
      <w:r>
        <w:rPr>
          <w:sz w:val="21"/>
        </w:rPr>
        <w:t>B．向下运动时，它所受的重力大于浮力</w:t>
      </w:r>
    </w:p>
    <w:p>
      <w:pPr>
        <w:shd w:val="clear" w:color="auto" w:fill="auto"/>
        <w:spacing w:line="360" w:lineRule="auto"/>
        <w:ind w:left="300"/>
        <w:jc w:val="left"/>
        <w:textAlignment w:val="center"/>
        <w:rPr>
          <w:sz w:val="21"/>
        </w:rPr>
      </w:pPr>
      <w:r>
        <w:rPr>
          <w:sz w:val="21"/>
        </w:rPr>
        <w:t>C．向上运动时，它所受的重力小于浮力</w:t>
      </w:r>
      <w:r>
        <w:rPr>
          <w:rFonts w:hint="eastAsia"/>
          <w:sz w:val="21"/>
          <w:lang w:val="en-US" w:eastAsia="zh-CN"/>
        </w:rPr>
        <w:tab/>
      </w:r>
      <w:r>
        <w:rPr>
          <w:sz w:val="21"/>
        </w:rPr>
        <w:t>D．运动方向改变，它所受浮力的方向也改变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．（25-26八年级下·福建厦门·期中）小明在厨房清洗樱桃时发现，有的樱桃漂浮在水面上，有的沉底。两颗体积相等的樱桃在水中静止时如图。下列说法正确的是（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33" type="#_x0000_t75" alt="@@@00c5eb3e-c05c-4b19-9509-2c29b39b4e9f" style="width:111.75pt;height:36.75pt;mso-position-horizontal-relative:page;mso-position-vertical-relative:page;mso-wrap-style:square" o:preferrelative="t" filled="f" stroked="f">
            <v:fill o:detectmouseclick="t"/>
            <v:stroke linestyle="single"/>
            <v:imagedata r:id="rId12" o:title="@@@00c5eb3e-c05c-4b19-9509-2c29b39b4e9f"/>
            <v:path o:extrusionok="f"/>
            <o:lock v:ext="edit" aspectratio="t"/>
          </v:shape>
        </w:pict>
      </w:r>
    </w:p>
    <w:p>
      <w:pPr>
        <w:shd w:val="clear" w:color="auto" w:fill="auto"/>
        <w:spacing w:line="360" w:lineRule="auto"/>
        <w:ind w:left="300"/>
        <w:jc w:val="left"/>
        <w:textAlignment w:val="center"/>
        <w:rPr>
          <w:sz w:val="21"/>
        </w:rPr>
      </w:pPr>
      <w:r>
        <w:rPr>
          <w:sz w:val="21"/>
        </w:rPr>
        <w:t>A．甲樱桃所受浮力大于自身重力</w:t>
      </w:r>
      <w:r>
        <w:rPr>
          <w:rFonts w:hint="eastAsia"/>
          <w:sz w:val="21"/>
          <w:lang w:val="en-US" w:eastAsia="zh-CN"/>
        </w:rPr>
        <w:tab/>
      </w:r>
      <w:r>
        <w:rPr>
          <w:sz w:val="21"/>
        </w:rPr>
        <w:t>B．甲樱桃的质量小于乙樱桃的质量</w:t>
      </w:r>
    </w:p>
    <w:p>
      <w:pPr>
        <w:shd w:val="clear" w:color="auto" w:fill="auto"/>
        <w:spacing w:line="360" w:lineRule="auto"/>
        <w:ind w:left="300"/>
        <w:jc w:val="left"/>
        <w:textAlignment w:val="center"/>
        <w:rPr>
          <w:sz w:val="21"/>
        </w:rPr>
      </w:pPr>
      <w:r>
        <w:rPr>
          <w:sz w:val="21"/>
        </w:rPr>
        <w:t>C．向水中加盐，甲樱桃会下沉</w:t>
      </w:r>
      <w:r>
        <w:rPr>
          <w:rFonts w:hint="eastAsia"/>
          <w:sz w:val="21"/>
          <w:lang w:val="en-US" w:eastAsia="zh-CN"/>
        </w:rPr>
        <w:tab/>
      </w:r>
      <w:r>
        <w:rPr>
          <w:sz w:val="21"/>
        </w:rPr>
        <w:t>D．甲樱桃的密度大于乙樱桃的密度</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．（24-25八年级下·山东济南·期末）小丽同学在洗碗时，她发现碗可以漂浮在水面上，也可以沉入水底，如图所示，下列说法正确的是（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34" type="#_x0000_t75" alt="@@@3fedbeb8-1214-4caa-a240-266736b08312" style="width:94.5pt;height:51.75pt;mso-position-horizontal-relative:page;mso-position-vertical-relative:page;mso-wrap-style:square" o:preferrelative="t" filled="f" stroked="f">
            <v:fill o:detectmouseclick="t"/>
            <v:stroke linestyle="single"/>
            <v:imagedata r:id="rId13" o:title="@@@3fedbeb8-1214-4caa-a240-266736b08312"/>
            <v:path o:extrusionok="f"/>
            <o:lock v:ext="edit" aspectratio="t"/>
          </v:shape>
        </w:pict>
      </w:r>
    </w:p>
    <w:p>
      <w:pPr>
        <w:shd w:val="clear" w:color="auto" w:fill="auto"/>
        <w:spacing w:line="360" w:lineRule="auto"/>
        <w:ind w:left="300"/>
        <w:jc w:val="left"/>
        <w:textAlignment w:val="center"/>
        <w:rPr>
          <w:sz w:val="21"/>
        </w:rPr>
      </w:pPr>
      <w:r>
        <w:rPr>
          <w:sz w:val="21"/>
        </w:rPr>
        <w:t>A．碗漂浮在水面时受到的浮力大于它的重力</w:t>
      </w:r>
    </w:p>
    <w:p>
      <w:pPr>
        <w:shd w:val="clear" w:color="auto" w:fill="auto"/>
        <w:spacing w:line="360" w:lineRule="auto"/>
        <w:ind w:left="300"/>
        <w:jc w:val="left"/>
        <w:textAlignment w:val="center"/>
        <w:rPr>
          <w:sz w:val="21"/>
        </w:rPr>
      </w:pPr>
      <w:r>
        <w:rPr>
          <w:sz w:val="21"/>
        </w:rPr>
        <w:t>B．碗沉入水底后不会受到浮力的作用</w:t>
      </w:r>
    </w:p>
    <w:p>
      <w:pPr>
        <w:shd w:val="clear" w:color="auto" w:fill="auto"/>
        <w:spacing w:line="360" w:lineRule="auto"/>
        <w:ind w:left="300"/>
        <w:jc w:val="left"/>
        <w:textAlignment w:val="center"/>
        <w:rPr>
          <w:sz w:val="21"/>
        </w:rPr>
      </w:pPr>
      <w:r>
        <w:rPr>
          <w:sz w:val="21"/>
        </w:rPr>
        <w:t>C．碗沉入水底后比漂浮在水面上时排开水的质量大</w:t>
      </w:r>
    </w:p>
    <w:p>
      <w:pPr>
        <w:shd w:val="clear" w:color="auto" w:fill="auto"/>
        <w:spacing w:line="360" w:lineRule="auto"/>
        <w:ind w:left="300"/>
        <w:jc w:val="left"/>
        <w:textAlignment w:val="center"/>
        <w:rPr>
          <w:sz w:val="21"/>
        </w:rPr>
      </w:pPr>
      <w:r>
        <w:rPr>
          <w:sz w:val="21"/>
        </w:rPr>
        <w:t>D．碗沉入水底后比漂浮在水面上时洗碗盆的液面下降</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题型二：浮沉条件来判断密度大小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．（25-26八年级下·北京·期中）如图所示，小一洗水果时，发现体积较小的桔子漂浮在水面上，而体积较大的芒果却沉在水底。下列说法正确的是（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35" type="#_x0000_t75" alt="@@@648076fb-43c2-4a5f-b297-3060a0c613e3" style="width:126pt;height:77.25pt;mso-position-horizontal-relative:page;mso-position-vertical-relative:page;mso-wrap-style:square" o:preferrelative="t" filled="f" stroked="f">
            <v:fill o:detectmouseclick="t"/>
            <v:stroke linestyle="single"/>
            <v:imagedata r:id="rId14" o:title="@@@648076fb-43c2-4a5f-b297-3060a0c613e3"/>
            <v:path o:extrusionok="f"/>
            <o:lock v:ext="edit" aspectratio="t"/>
          </v:shape>
        </w:pict>
      </w:r>
    </w:p>
    <w:p>
      <w:pPr>
        <w:shd w:val="clear" w:color="auto" w:fill="auto"/>
        <w:spacing w:line="360" w:lineRule="auto"/>
        <w:ind w:left="300"/>
        <w:jc w:val="left"/>
        <w:textAlignment w:val="center"/>
        <w:rPr>
          <w:sz w:val="21"/>
        </w:rPr>
      </w:pPr>
      <w:r>
        <w:rPr>
          <w:sz w:val="21"/>
        </w:rPr>
        <w:t>A．桔子的密度大于芒果的密度</w:t>
      </w:r>
    </w:p>
    <w:p>
      <w:pPr>
        <w:shd w:val="clear" w:color="auto" w:fill="auto"/>
        <w:spacing w:line="360" w:lineRule="auto"/>
        <w:ind w:left="300"/>
        <w:jc w:val="left"/>
        <w:textAlignment w:val="center"/>
        <w:rPr>
          <w:sz w:val="21"/>
        </w:rPr>
      </w:pPr>
      <w:r>
        <w:rPr>
          <w:sz w:val="21"/>
        </w:rPr>
        <w:t>B．桔子受到的浮力大小等于芒果受到的浮力大小</w:t>
      </w:r>
    </w:p>
    <w:p>
      <w:pPr>
        <w:shd w:val="clear" w:color="auto" w:fill="auto"/>
        <w:spacing w:line="360" w:lineRule="auto"/>
        <w:ind w:left="300"/>
        <w:jc w:val="left"/>
        <w:textAlignment w:val="center"/>
        <w:rPr>
          <w:sz w:val="21"/>
        </w:rPr>
      </w:pPr>
      <w:r>
        <w:rPr>
          <w:sz w:val="21"/>
        </w:rPr>
        <w:t>C．桔子受到的浮力大小等于它受到的重力大小</w:t>
      </w:r>
    </w:p>
    <w:p>
      <w:pPr>
        <w:shd w:val="clear" w:color="auto" w:fill="auto"/>
        <w:spacing w:line="360" w:lineRule="auto"/>
        <w:ind w:left="300"/>
        <w:jc w:val="left"/>
        <w:textAlignment w:val="center"/>
        <w:rPr>
          <w:sz w:val="21"/>
        </w:rPr>
      </w:pPr>
      <w:r>
        <w:rPr>
          <w:sz w:val="21"/>
        </w:rPr>
        <w:t>D．芒果受到的浮力大小大于它受到的重力大小</w:t>
      </w:r>
    </w:p>
    <w:p>
      <w:pPr>
        <w:shd w:val="clear" w:color="auto" w:fill="auto"/>
        <w:spacing w:line="360" w:lineRule="auto"/>
        <w:jc w:val="left"/>
        <w:textAlignment w:val="center"/>
        <w:rPr>
          <w:i/>
          <w:sz w:val="21"/>
        </w:rPr>
      </w:pPr>
      <w:r>
        <w:rPr>
          <w:rFonts w:hint="eastAsia"/>
          <w:b/>
          <w:bCs/>
          <w:sz w:val="21"/>
          <w:lang w:eastAsia="zh-CN"/>
        </w:rPr>
        <w:t>【</w:t>
      </w:r>
      <w:r>
        <w:rPr>
          <w:rFonts w:hint="eastAsia"/>
          <w:b/>
          <w:bCs/>
          <w:sz w:val="21"/>
          <w:lang w:val="en-US" w:eastAsia="zh-CN"/>
        </w:rPr>
        <w:t>变式1】</w:t>
      </w:r>
      <w:r>
        <w:rPr>
          <w:sz w:val="21"/>
        </w:rPr>
        <w:t>．（25-26八年级下·重庆万州·期中）如图a</w:t>
      </w:r>
      <w:r>
        <w:rPr>
          <w:i/>
          <w:sz w:val="21"/>
        </w:rPr>
        <w:t>、</w:t>
      </w:r>
      <w:r>
        <w:rPr>
          <w:sz w:val="21"/>
        </w:rPr>
        <w:t>b</w:t>
      </w:r>
      <w:r>
        <w:rPr>
          <w:i/>
          <w:sz w:val="21"/>
        </w:rPr>
        <w:t>、</w:t>
      </w:r>
      <w:r>
        <w:rPr>
          <w:sz w:val="21"/>
        </w:rPr>
        <w:t>c三个实心小球，其中a与b质量相等，b与c体积相同；将三个小球放入水中静止不动时，a球漂浮、b球悬浮、c球沉底。则下列判断中正确的是（　　）</w:t>
      </w:r>
    </w:p>
    <w:p>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pict>
          <v:shape id="图片 100011" o:spid="_x0000_i1036" type="#_x0000_t75" alt="@@@9649421c-4857-413b-8fa0-c1cfc0a02a7b" style="width:78pt;height:85.5pt;mso-position-horizontal-relative:page;mso-position-vertical-relative:page;mso-wrap-style:square" o:preferrelative="t" filled="f" stroked="f">
            <v:fill o:detectmouseclick="t"/>
            <v:stroke linestyle="single"/>
            <v:imagedata r:id="rId15" o:title="@@@9649421c-4857-413b-8fa0-c1cfc0a02a7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A．它们在水中的体积关系是：</w:t>
      </w:r>
      <w:r>
        <w:object>
          <v:shape id="Object 898" o:spid="_x0000_i1037" type="#_x0000_t75" alt="eqIdef0d2708d692fd9bfb2b85b1572c8125" style="width:51pt;height:15.9pt;mso-position-horizontal-relative:page;mso-position-vertical-relative:page;mso-wrap-style:square" o:ole="" o:preferrelative="t" filled="f" stroked="f">
            <v:stroke joinstyle="miter" linestyle="single"/>
            <v:imagedata r:id="rId16" o:title="eqIdef0d2708d692fd9bfb2b85b1572c8125"/>
            <v:path o:extrusionok="f"/>
            <o:lock v:ext="edit" aspectratio="t"/>
          </v:shape>
          <o:OLEObject Type="Embed" ProgID="Equation.DSMT4" ShapeID="Object 898" DrawAspect="Content" ObjectID="_1234567890" r:id="rId17"/>
        </w:object>
      </w:r>
      <w:r>
        <w:rPr>
          <w:sz w:val="21"/>
        </w:rPr>
        <w:tab/>
      </w:r>
      <w:r>
        <w:rPr>
          <w:sz w:val="21"/>
        </w:rPr>
        <w:t>B．它们的重力关系是：</w:t>
      </w:r>
      <w:r>
        <w:object>
          <v:shape id="Object 899" o:spid="_x0000_i1038" type="#_x0000_t75" alt="eqId2f5961ccca6fb8c2039775866b879638" style="width:57.2pt;height:15.74pt;mso-position-horizontal-relative:page;mso-position-vertical-relative:page;mso-wrap-style:square" o:ole="" o:preferrelative="t" filled="f" stroked="f">
            <v:stroke joinstyle="miter" linestyle="single"/>
            <v:imagedata r:id="rId18" o:title="eqId2f5961ccca6fb8c2039775866b879638"/>
            <v:path o:extrusionok="f"/>
            <o:lock v:ext="edit" aspectratio="t"/>
          </v:shape>
          <o:OLEObject Type="Embed" ProgID="Equation.DSMT4" ShapeID="Object 899" DrawAspect="Content" ObjectID="_1234567891" r:id="rId19"/>
        </w:object>
      </w:r>
    </w:p>
    <w:p>
      <w:pPr>
        <w:shd w:val="clear" w:color="auto" w:fill="auto"/>
        <w:tabs>
          <w:tab w:val="left" w:pos="4156"/>
        </w:tabs>
        <w:spacing w:line="360" w:lineRule="auto"/>
        <w:ind w:left="300"/>
        <w:jc w:val="left"/>
        <w:textAlignment w:val="center"/>
        <w:rPr>
          <w:sz w:val="21"/>
        </w:rPr>
      </w:pPr>
      <w:r>
        <w:rPr>
          <w:sz w:val="21"/>
        </w:rPr>
        <w:t>C．它们的密度关系是：</w:t>
      </w:r>
      <w:r>
        <w:object>
          <v:shape id="Object 900" o:spid="_x0000_i1039" type="#_x0000_t75" alt="eqIdbfd26b9b28ff20d7770715877bf08a4d" style="width:55.4pt;height:15.8pt;mso-position-horizontal-relative:page;mso-position-vertical-relative:page;mso-wrap-style:square" o:ole="" o:preferrelative="t" filled="f" stroked="f">
            <v:stroke joinstyle="miter" linestyle="single"/>
            <v:imagedata r:id="rId20" o:title="eqIdbfd26b9b28ff20d7770715877bf08a4d"/>
            <v:path o:extrusionok="f"/>
            <o:lock v:ext="edit" aspectratio="t"/>
          </v:shape>
          <o:OLEObject Type="Embed" ProgID="Equation.DSMT4" ShapeID="Object 900" DrawAspect="Content" ObjectID="_1234567892" r:id="rId21"/>
        </w:object>
      </w:r>
      <w:r>
        <w:rPr>
          <w:sz w:val="21"/>
        </w:rPr>
        <w:tab/>
      </w:r>
      <w:r>
        <w:rPr>
          <w:sz w:val="21"/>
        </w:rPr>
        <w:t>D．它们所受的浮力关系是：</w:t>
      </w:r>
      <w:r>
        <w:object>
          <v:shape id="Object 901" o:spid="_x0000_i1040" type="#_x0000_t75" alt="eqId0b27733950cae9ecf1d4158d3fbd9c93" style="width:51.92pt;height:15.74pt;mso-position-horizontal-relative:page;mso-position-vertical-relative:page;mso-wrap-style:square" o:ole="" o:preferrelative="t" filled="f" stroked="f">
            <v:stroke joinstyle="miter" linestyle="single"/>
            <v:imagedata r:id="rId22" o:title="eqId0b27733950cae9ecf1d4158d3fbd9c93"/>
            <v:path o:extrusionok="f"/>
            <o:lock v:ext="edit" aspectratio="t"/>
          </v:shape>
          <o:OLEObject Type="Embed" ProgID="Equation.DSMT4" ShapeID="Object 901" DrawAspect="Content" ObjectID="_1234567893" r:id="rId23"/>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 xml:space="preserve">．（25-26八年级下·福建漳州·期中）如图，用盐水选种时需要配制一定浓度的盐水，然后把种子倒入盐水中，则漂浮于盐水面的是次种，沉入容器底的是良种，下列说法正确的是（ </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41" type="#_x0000_t75" alt="@@@00b06d8b-ea68-4abb-acc3-6953e06ab15c" style="width:117.75pt;height:78.75pt;mso-position-horizontal-relative:page;mso-position-vertical-relative:page;mso-wrap-style:square" o:preferrelative="t" filled="f" stroked="f">
            <v:fill o:detectmouseclick="t"/>
            <v:stroke linestyle="single"/>
            <v:imagedata r:id="rId24" o:title="@@@00b06d8b-ea68-4abb-acc3-6953e06ab15c"/>
            <v:path o:extrusionok="f"/>
            <o:lock v:ext="edit" aspectratio="t"/>
          </v:shape>
        </w:pict>
      </w:r>
    </w:p>
    <w:p>
      <w:pPr>
        <w:shd w:val="clear" w:color="auto" w:fill="auto"/>
        <w:spacing w:line="360" w:lineRule="auto"/>
        <w:ind w:left="300"/>
        <w:jc w:val="left"/>
        <w:textAlignment w:val="center"/>
        <w:rPr>
          <w:sz w:val="21"/>
        </w:rPr>
      </w:pPr>
      <w:r>
        <w:rPr>
          <w:sz w:val="21"/>
        </w:rPr>
        <w:t>A．良种所受浮力等于重力，次种所受浮力小于重力</w:t>
      </w:r>
    </w:p>
    <w:p>
      <w:pPr>
        <w:shd w:val="clear" w:color="auto" w:fill="auto"/>
        <w:spacing w:line="360" w:lineRule="auto"/>
        <w:ind w:left="300"/>
        <w:jc w:val="left"/>
        <w:textAlignment w:val="center"/>
        <w:rPr>
          <w:sz w:val="21"/>
        </w:rPr>
      </w:pPr>
      <w:r>
        <w:rPr>
          <w:sz w:val="21"/>
        </w:rPr>
        <w:t>B．若要选出更饱满的种子，则需要往盐水中加入适当的盐</w:t>
      </w:r>
    </w:p>
    <w:p>
      <w:pPr>
        <w:shd w:val="clear" w:color="auto" w:fill="auto"/>
        <w:spacing w:line="360" w:lineRule="auto"/>
        <w:ind w:left="300"/>
        <w:jc w:val="left"/>
        <w:textAlignment w:val="center"/>
        <w:rPr>
          <w:sz w:val="21"/>
        </w:rPr>
      </w:pPr>
      <w:r>
        <w:rPr>
          <w:sz w:val="21"/>
        </w:rPr>
        <w:t>C．盐水选种时所用盐水的密度都要大于所有种子的密度</w:t>
      </w:r>
    </w:p>
    <w:p>
      <w:pPr>
        <w:shd w:val="clear" w:color="auto" w:fill="auto"/>
        <w:spacing w:line="360" w:lineRule="auto"/>
        <w:ind w:left="300"/>
        <w:jc w:val="left"/>
        <w:textAlignment w:val="center"/>
        <w:rPr>
          <w:sz w:val="21"/>
        </w:rPr>
      </w:pPr>
      <w:r>
        <w:rPr>
          <w:sz w:val="21"/>
        </w:rPr>
        <w:t>D．若良种和次种的体积相同，则全部种子受到的浮力相同</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题型三：物体在不同液体的浮沉来比较密度和浮力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重庆·期中）水平桌面上有两个完全相同的甲乙柱形容器分别装有质量相等的盐水和清水，杜老师先用盐水浸泡草莓，然后放入清水中清洗（忽略清水和盐水质量的变化），草莓在盐水和清水中的浮沉情况如图所示，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42" type="#_x0000_t75" alt="@@@620d7f67-37a1-44b4-9121-b38713bf3ce0" style="width:87.65pt;height:64pt;mso-position-horizontal-relative:page;mso-position-vertical-relative:page" o:preferrelative="t" filled="f" stroked="f">
            <v:fill o:detectmouseclick="t"/>
            <v:imagedata r:id="rId25" o:title="@@@620d7f67-37a1-44b4-9121-b38713bf3ce0"/>
            <v:shadow color="gray"/>
            <v:path o:extrusionok="f"/>
            <o:lock v:ext="edit" aspectratio="t"/>
          </v:shape>
        </w:pict>
      </w:r>
    </w:p>
    <w:p>
      <w:pPr>
        <w:shd w:val="clear" w:color="auto" w:fill="auto"/>
        <w:spacing w:line="360" w:lineRule="auto"/>
        <w:ind w:left="300"/>
        <w:jc w:val="left"/>
        <w:textAlignment w:val="center"/>
        <w:rPr>
          <w:sz w:val="21"/>
        </w:rPr>
      </w:pPr>
      <w:r>
        <w:rPr>
          <w:sz w:val="21"/>
        </w:rPr>
        <w:t>A．草莓a的密度大于草莓b的密度</w:t>
      </w:r>
    </w:p>
    <w:p>
      <w:pPr>
        <w:shd w:val="clear" w:color="auto" w:fill="auto"/>
        <w:spacing w:line="360" w:lineRule="auto"/>
        <w:ind w:left="300"/>
        <w:jc w:val="left"/>
        <w:textAlignment w:val="center"/>
        <w:rPr>
          <w:sz w:val="21"/>
        </w:rPr>
      </w:pPr>
      <w:r>
        <w:rPr>
          <w:sz w:val="21"/>
        </w:rPr>
        <w:t>B．草莓c在盐水和清水中受到的浮力相等</w:t>
      </w:r>
    </w:p>
    <w:p>
      <w:pPr>
        <w:shd w:val="clear" w:color="auto" w:fill="auto"/>
        <w:spacing w:line="360" w:lineRule="auto"/>
        <w:ind w:left="300"/>
        <w:jc w:val="left"/>
        <w:textAlignment w:val="center"/>
        <w:rPr>
          <w:sz w:val="21"/>
        </w:rPr>
      </w:pPr>
      <w:r>
        <w:rPr>
          <w:sz w:val="21"/>
        </w:rPr>
        <w:t>C．两容器中有草莓时，乙容器对水平桌面的压强大</w:t>
      </w:r>
    </w:p>
    <w:p>
      <w:pPr>
        <w:shd w:val="clear" w:color="auto" w:fill="auto"/>
        <w:spacing w:line="360" w:lineRule="auto"/>
        <w:ind w:left="300"/>
        <w:jc w:val="left"/>
        <w:textAlignment w:val="center"/>
        <w:rPr>
          <w:sz w:val="21"/>
        </w:rPr>
      </w:pPr>
      <w:r>
        <w:rPr>
          <w:sz w:val="21"/>
        </w:rPr>
        <w:t>D．两容器中有草莓时，盐水对容器底部的压强比水对容器底的压强大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．（25-26八年级下·福建福州·期中）水平桌面上两个完全相同的容器中分别盛有甲、乙两种液体，将两个完全相同的小球A、B分别放入两容器中，静止时两球位置如图所示，此时液面相平。下列说法正确的是（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43" type="#_x0000_t75" alt="@@@48bf6f55-4f39-4ccb-ab4c-1f8382cda220" style="width:115.5pt;height:69.9pt;mso-position-horizontal-relative:page;mso-position-vertical-relative:page" o:preferrelative="t" filled="f" stroked="f">
            <v:fill o:detectmouseclick="t"/>
            <v:imagedata r:id="rId26" o:title="@@@48bf6f55-4f39-4ccb-ab4c-1f8382cda220"/>
            <v:shadow color="gray"/>
            <v:path o:extrusionok="f"/>
            <o:lock v:ext="edit" aspectratio="t"/>
          </v:shape>
        </w:pict>
      </w:r>
    </w:p>
    <w:p>
      <w:pPr>
        <w:shd w:val="clear" w:color="auto" w:fill="auto"/>
        <w:spacing w:line="360" w:lineRule="auto"/>
        <w:ind w:left="300"/>
        <w:jc w:val="left"/>
        <w:textAlignment w:val="center"/>
        <w:rPr>
          <w:sz w:val="21"/>
        </w:rPr>
      </w:pPr>
      <w:r>
        <w:rPr>
          <w:sz w:val="21"/>
        </w:rPr>
        <w:t>A．甲液体的密度小于乙液体的密度</w:t>
      </w:r>
    </w:p>
    <w:p>
      <w:pPr>
        <w:shd w:val="clear" w:color="auto" w:fill="auto"/>
        <w:spacing w:line="360" w:lineRule="auto"/>
        <w:ind w:left="300"/>
        <w:jc w:val="left"/>
        <w:textAlignment w:val="center"/>
        <w:rPr>
          <w:sz w:val="21"/>
        </w:rPr>
      </w:pPr>
      <w:r>
        <w:rPr>
          <w:sz w:val="21"/>
        </w:rPr>
        <w:t>B．A球受到的浮力大于B球受到的浮力</w:t>
      </w:r>
    </w:p>
    <w:p>
      <w:pPr>
        <w:shd w:val="clear" w:color="auto" w:fill="auto"/>
        <w:spacing w:line="360" w:lineRule="auto"/>
        <w:ind w:left="300"/>
        <w:jc w:val="left"/>
        <w:textAlignment w:val="center"/>
        <w:rPr>
          <w:sz w:val="21"/>
        </w:rPr>
      </w:pPr>
      <w:r>
        <w:rPr>
          <w:sz w:val="21"/>
        </w:rPr>
        <w:t>C．甲液体对容器底部的压强大于乙液体对容器底部的压强</w:t>
      </w:r>
    </w:p>
    <w:p>
      <w:pPr>
        <w:shd w:val="clear" w:color="auto" w:fill="auto"/>
        <w:spacing w:line="360" w:lineRule="auto"/>
        <w:ind w:left="300"/>
        <w:jc w:val="left"/>
        <w:textAlignment w:val="center"/>
        <w:rPr>
          <w:sz w:val="21"/>
        </w:rPr>
      </w:pPr>
      <w:r>
        <w:rPr>
          <w:sz w:val="21"/>
        </w:rPr>
        <w:t>D．盛甲液体的容器对桌面的压力小于装乙液体的容器对桌面的压力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．（24-25九年级上·山东·月考）三个相同容器内分别盛满不同的液体，现将三个由同种材料制成的等质量的实心的卡通小动物轻轻放入容器中，小动物静止后的状态如图所示，以下判断正确的是（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44" type="#_x0000_t75" alt="@@@4561b855-48ae-486d-9151-49ac7556c2e3" style="width:260.71pt;height:80.91pt;mso-position-horizontal-relative:page;mso-position-vertical-relative:page" o:preferrelative="t" filled="f" stroked="f">
            <v:fill o:detectmouseclick="t"/>
            <v:imagedata r:id="rId27" o:title="@@@4561b855-48ae-486d-9151-49ac7556c2e3"/>
            <v:shadow color="gray"/>
            <v:path o:extrusionok="f"/>
            <o:lock v:ext="edit" aspectratio="t"/>
          </v:shape>
        </w:pict>
      </w:r>
    </w:p>
    <w:p>
      <w:pPr>
        <w:shd w:val="clear" w:color="auto" w:fill="auto"/>
        <w:spacing w:line="360" w:lineRule="auto"/>
        <w:ind w:left="300"/>
        <w:jc w:val="left"/>
        <w:textAlignment w:val="center"/>
        <w:rPr>
          <w:sz w:val="21"/>
        </w:rPr>
      </w:pPr>
      <w:r>
        <w:rPr>
          <w:sz w:val="21"/>
        </w:rPr>
        <w:t>A．液体的密度关系是</w:t>
      </w:r>
      <w:r>
        <w:object>
          <v:shape id="Object 932" o:spid="_x0000_i1045" type="#_x0000_t75" alt="eqId7557c1d9c4e2433a1d36762b90f7a59c" style="width:61.6pt;height:15.8pt;mso-position-horizontal-relative:page;mso-position-vertical-relative:page;mso-wrap-style:square" o:ole="" o:preferrelative="t" filled="f" stroked="f">
            <v:stroke joinstyle="miter" linestyle="single"/>
            <v:imagedata r:id="rId28" o:title="eqId7557c1d9c4e2433a1d36762b90f7a59c"/>
            <v:path o:extrusionok="f"/>
            <o:lock v:ext="edit" aspectratio="t"/>
          </v:shape>
          <o:OLEObject Type="Embed" ProgID="Equation.DSMT4" ShapeID="Object 932" DrawAspect="Content" ObjectID="_1234567894" r:id="rId29"/>
        </w:object>
      </w:r>
    </w:p>
    <w:p>
      <w:pPr>
        <w:shd w:val="clear" w:color="auto" w:fill="auto"/>
        <w:spacing w:line="360" w:lineRule="auto"/>
        <w:ind w:left="300"/>
        <w:jc w:val="left"/>
        <w:textAlignment w:val="center"/>
        <w:rPr>
          <w:sz w:val="21"/>
        </w:rPr>
      </w:pPr>
      <w:r>
        <w:rPr>
          <w:sz w:val="21"/>
        </w:rPr>
        <w:t>B．卡通小动物受到的浮力大小关系是</w:t>
      </w:r>
      <w:r>
        <w:object>
          <v:shape id="Object 933" o:spid="_x0000_i1046" type="#_x0000_t75" alt="eqId286a930f1d4e20b644cd572b025162dc" style="width:60.72pt;height:15.71pt;mso-position-horizontal-relative:page;mso-position-vertical-relative:page;mso-wrap-style:square" o:ole="" o:preferrelative="t" filled="f" stroked="f">
            <v:stroke joinstyle="miter" linestyle="single"/>
            <v:imagedata r:id="rId30" o:title="eqId286a930f1d4e20b644cd572b025162dc"/>
            <v:path o:extrusionok="f"/>
            <o:lock v:ext="edit" aspectratio="t"/>
          </v:shape>
          <o:OLEObject Type="Embed" ProgID="Equation.DSMT4" ShapeID="Object 933" DrawAspect="Content" ObjectID="_1234567895" r:id="rId31"/>
        </w:object>
      </w:r>
    </w:p>
    <w:p>
      <w:pPr>
        <w:shd w:val="clear" w:color="auto" w:fill="auto"/>
        <w:spacing w:line="360" w:lineRule="auto"/>
        <w:ind w:left="300"/>
        <w:jc w:val="left"/>
        <w:textAlignment w:val="center"/>
        <w:rPr>
          <w:sz w:val="21"/>
        </w:rPr>
      </w:pPr>
      <w:r>
        <w:rPr>
          <w:sz w:val="21"/>
        </w:rPr>
        <w:t>C．液体对容器底部的压强关系是</w:t>
      </w:r>
      <w:r>
        <w:object>
          <v:shape id="Object 934" o:spid="_x0000_i1047" type="#_x0000_t75" alt="eqId98448f9077862bd24ca652cfa0e217d2" style="width:55.44pt;height:15.14pt;mso-position-horizontal-relative:page;mso-position-vertical-relative:page;mso-wrap-style:square" o:ole="" o:preferrelative="t" filled="f" stroked="f">
            <v:stroke joinstyle="miter" linestyle="single"/>
            <v:imagedata r:id="rId32" o:title="eqId98448f9077862bd24ca652cfa0e217d2"/>
            <v:path o:extrusionok="f"/>
            <o:lock v:ext="edit" aspectratio="t"/>
          </v:shape>
          <o:OLEObject Type="Embed" ProgID="Equation.DSMT4" ShapeID="Object 934" DrawAspect="Content" ObjectID="_1234567896" r:id="rId33"/>
        </w:object>
      </w:r>
    </w:p>
    <w:p>
      <w:pPr>
        <w:shd w:val="clear" w:color="auto" w:fill="auto"/>
        <w:spacing w:line="360" w:lineRule="auto"/>
        <w:ind w:left="300"/>
        <w:jc w:val="left"/>
        <w:textAlignment w:val="center"/>
        <w:rPr>
          <w:sz w:val="21"/>
        </w:rPr>
      </w:pPr>
      <w:r>
        <w:rPr>
          <w:sz w:val="21"/>
        </w:rPr>
        <w:t>D．容器对桌面的压强关系是</w:t>
      </w:r>
      <w:r>
        <w:object>
          <v:shape id="Object 935" o:spid="_x0000_i1048" type="#_x0000_t75" alt="eqId09530fff11ec5a553b4626d349478a4a" style="width:68.6pt;height:19.16pt;mso-position-horizontal-relative:page;mso-position-vertical-relative:page;mso-wrap-style:square" o:ole="" o:preferrelative="t" filled="f" stroked="f">
            <v:stroke joinstyle="miter" linestyle="single"/>
            <v:imagedata r:id="rId34" o:title="eqId09530fff11ec5a553b4626d349478a4a"/>
            <v:path o:extrusionok="f"/>
            <o:lock v:ext="edit" aspectratio="t"/>
          </v:shape>
          <o:OLEObject Type="Embed" ProgID="Equation.DSMT4" ShapeID="Object 935" DrawAspect="Content" ObjectID="_1234567897" r:id="rId35"/>
        </w:objec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题型四：漂浮状态的密度计算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．（2025·四川达州·模拟预测）如图所示，将重为12N的正方体木块放入装有水的烧杯中，静止后木块没入水中的体积占总体积的3/5，则木块受到的浮力是</w:t>
      </w:r>
      <w:r>
        <w:rPr>
          <w:rFonts w:ascii="Times New Roman" w:eastAsia="Times New Roman" w:hAnsi="Times New Roman" w:cs="Times New Roman"/>
          <w:b w:val="0"/>
          <w:sz w:val="21"/>
        </w:rPr>
        <w:t>______</w:t>
      </w:r>
      <w:r>
        <w:rPr>
          <w:sz w:val="21"/>
        </w:rPr>
        <w:t>N，木块的密度为</w:t>
      </w:r>
      <w:r>
        <w:rPr>
          <w:rFonts w:ascii="Times New Roman" w:eastAsia="Times New Roman" w:hAnsi="Times New Roman" w:cs="Times New Roman"/>
          <w:b w:val="0"/>
          <w:sz w:val="21"/>
        </w:rPr>
        <w:t>______</w:t>
      </w:r>
      <w:r>
        <w:rPr>
          <w:sz w:val="21"/>
        </w:rPr>
        <w:t>kg/m</w:t>
      </w:r>
      <w:r>
        <w:rPr>
          <w:sz w:val="21"/>
          <w:vertAlign w:val="superscript"/>
        </w:rPr>
        <w:t>3</w:t>
      </w:r>
      <w:r>
        <w:rPr>
          <w:sz w:val="21"/>
        </w:rPr>
        <w:t>；若要将木块全部浸入水中，需要再施加</w:t>
      </w:r>
      <w:r>
        <w:rPr>
          <w:rFonts w:ascii="Times New Roman" w:eastAsia="Times New Roman" w:hAnsi="Times New Roman" w:cs="Times New Roman"/>
          <w:b w:val="0"/>
          <w:sz w:val="21"/>
        </w:rPr>
        <w:t>______</w:t>
      </w:r>
      <w:r>
        <w:rPr>
          <w:sz w:val="21"/>
        </w:rPr>
        <w:t>N的压力。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9" type="#_x0000_t75" alt="@@@5adcb196-61d0-4abe-85a9-8526171d7163" style="width:81pt;height:67.5pt;mso-position-horizontal-relative:page;mso-position-vertical-relative:page;mso-wrap-style:square" o:preferrelative="t" filled="f" stroked="f">
            <v:fill o:detectmouseclick="t"/>
            <v:stroke linestyle="single"/>
            <v:imagedata r:id="rId36" o:title="@@@5adcb196-61d0-4abe-85a9-8526171d7163"/>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．（24-25八年级下·广西河池·期末）如图所示，在长为</w:t>
      </w:r>
      <w:r>
        <w:rPr>
          <w:rFonts w:ascii="Times New Roman" w:eastAsia="Times New Roman" w:hAnsi="Times New Roman" w:cs="Times New Roman"/>
          <w:i/>
          <w:sz w:val="21"/>
        </w:rPr>
        <w:t>L</w:t>
      </w:r>
      <w:r>
        <w:rPr>
          <w:sz w:val="21"/>
        </w:rPr>
        <w:t>的试管中装入适量的沙子，当把试管放在甲液体中静止时，露出液面的长度为</w:t>
      </w:r>
      <w:r>
        <w:object>
          <v:shape id="Object 960" o:spid="_x0000_i1050" type="#_x0000_t75" alt="eqId2cb2bbf61a72256f3d4b37689dd17123" style="width:11.41pt;height:27.53pt;mso-position-horizontal-relative:page;mso-position-vertical-relative:page;mso-wrap-style:square" o:ole="" o:preferrelative="t" filled="f" stroked="f">
            <v:stroke joinstyle="miter" linestyle="single"/>
            <v:imagedata r:id="rId37" o:title="eqId2cb2bbf61a72256f3d4b37689dd17123"/>
            <v:path o:extrusionok="f"/>
            <o:lock v:ext="edit" aspectratio="t"/>
          </v:shape>
          <o:OLEObject Type="Embed" ProgID="Equation.DSMT4" ShapeID="Object 960" DrawAspect="Content" ObjectID="_1234567898" r:id="rId38"/>
        </w:object>
      </w:r>
      <w:r>
        <w:rPr>
          <w:sz w:val="21"/>
        </w:rPr>
        <w:t>；当把试管放在乙液体中静止时，露出液面的长度为</w:t>
      </w:r>
      <w:r>
        <w:object>
          <v:shape id="Object 961" o:spid="_x0000_i1051" type="#_x0000_t75" alt="eqId893917d00b60c349b552cacdd7f2c53c" style="width:11.41pt;height:27.53pt;mso-position-horizontal-relative:page;mso-position-vertical-relative:page;mso-wrap-style:square" o:ole="" o:preferrelative="t" filled="f" stroked="f">
            <v:stroke joinstyle="miter" linestyle="single"/>
            <v:imagedata r:id="rId39" o:title="eqId893917d00b60c349b552cacdd7f2c53c"/>
            <v:path o:extrusionok="f"/>
            <o:lock v:ext="edit" aspectratio="t"/>
          </v:shape>
          <o:OLEObject Type="Embed" ProgID="Equation.DSMT4" ShapeID="Object 961" DrawAspect="Content" ObjectID="_1234567899" r:id="rId40"/>
        </w:object>
      </w:r>
      <w:r>
        <w:rPr>
          <w:sz w:val="21"/>
        </w:rPr>
        <w:t>；则</w:t>
      </w:r>
      <w:r>
        <w:object>
          <v:shape id="Object 962" o:spid="_x0000_i1052" type="#_x0000_t75" alt="eqIdb69f6491b97f9bfb4374112173317d3b" style="width:13.2pt;height:14.29pt;mso-position-horizontal-relative:page;mso-position-vertical-relative:page;mso-wrap-style:square" o:ole="" o:preferrelative="t" filled="f" stroked="f">
            <v:stroke joinstyle="miter" linestyle="single"/>
            <v:imagedata r:id="rId41" o:title="eqIdb69f6491b97f9bfb4374112173317d3b"/>
            <v:path o:extrusionok="f"/>
            <o:lock v:ext="edit" aspectratio="t"/>
          </v:shape>
          <o:OLEObject Type="Embed" ProgID="Equation.DSMT4" ShapeID="Object 962" DrawAspect="Content" ObjectID="_1234567900" r:id="rId42"/>
        </w:object>
      </w:r>
      <w:r>
        <w:rPr>
          <w:rFonts w:ascii="Times New Roman" w:eastAsia="Times New Roman" w:hAnsi="Times New Roman" w:cs="Times New Roman"/>
          <w:b w:val="0"/>
          <w:sz w:val="21"/>
        </w:rPr>
        <w:t>___________</w:t>
      </w:r>
      <w:r>
        <w:object>
          <v:shape id="Object 963" o:spid="_x0000_i1053" type="#_x0000_t75" alt="eqId13d0a44c49af428e283eb34b9815af44" style="width:14.95pt;height:16.05pt;mso-position-horizontal-relative:page;mso-position-vertical-relative:page;mso-wrap-style:square" o:ole="" o:preferrelative="t" filled="f" stroked="f">
            <v:stroke joinstyle="miter" linestyle="single"/>
            <v:imagedata r:id="rId43" o:title="eqId13d0a44c49af428e283eb34b9815af44"/>
            <v:path o:extrusionok="f"/>
            <o:lock v:ext="edit" aspectratio="t"/>
          </v:shape>
          <o:OLEObject Type="Embed" ProgID="Equation.DSMT4" ShapeID="Object 963" DrawAspect="Content" ObjectID="_1234567901" r:id="rId44"/>
        </w:object>
      </w:r>
      <w:r>
        <w:rPr>
          <w:sz w:val="21"/>
        </w:rPr>
        <w:t>（选填“大于”“等于”或“小于”），若甲液体是水，则乙液体的密度是</w:t>
      </w:r>
      <w:r>
        <w:rPr>
          <w:rFonts w:ascii="Times New Roman" w:eastAsia="Times New Roman" w:hAnsi="Times New Roman" w:cs="Times New Roman"/>
          <w:b w:val="0"/>
          <w:sz w:val="21"/>
        </w:rPr>
        <w:t>___________</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54" type="#_x0000_t75" alt="@@@fd28f818-b250-4dd9-ba01-098e8fa4a69a" style="width:116.25pt;height:71.25pt;mso-position-horizontal-relative:page;mso-position-vertical-relative:page;mso-wrap-style:square" o:preferrelative="t" filled="f" stroked="f">
            <v:fill o:detectmouseclick="t"/>
            <v:stroke linestyle="single"/>
            <v:imagedata r:id="rId45" o:title="@@@fd28f818-b250-4dd9-ba01-098e8fa4a69a"/>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四川达州·期末）如图所示，甲、乙、丙三个完全相同的烧杯中均装有适量的水，将质地均匀，且不吸水的a、b两实心体分别放入甲、乙烧杯中，当a、b静止时，a有五分之三的体积露出水面，b悬浮于水中。若将b置于a上一起放入丙烧杯中，静止时a的上表面刚好与液面相平，整个过程中水均未溢出，则a的密度</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b w:val="0"/>
          <w:sz w:val="21"/>
        </w:rPr>
        <w:t>______</w:t>
      </w:r>
      <w:r>
        <w:rPr>
          <w:sz w:val="21"/>
        </w:rPr>
        <w:t>kg/m</w:t>
      </w:r>
      <w:r>
        <w:rPr>
          <w:sz w:val="21"/>
          <w:vertAlign w:val="superscript"/>
        </w:rPr>
        <w:t>3</w:t>
      </w:r>
      <w:r>
        <w:rPr>
          <w:sz w:val="21"/>
        </w:rPr>
        <w:t>，物体a，b体积之比</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55" type="#_x0000_t75" alt="@@@7e3e4cbb-d80d-4387-9fe9-2653d764a8ca" style="width:251.25pt;height:105pt;mso-position-horizontal-relative:page;mso-position-vertical-relative:page;mso-wrap-style:square" o:preferrelative="t" filled="f" stroked="f">
            <v:fill o:detectmouseclick="t"/>
            <v:stroke linestyle="single"/>
            <v:imagedata r:id="rId46" o:title="@@@7e3e4cbb-d80d-4387-9fe9-2653d764a8ca"/>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lang w:val="en-US" w:eastAsia="zh-CN"/>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w:t>
      </w:r>
      <w:r>
        <w:rPr>
          <w:rFonts w:ascii="宋体" w:hAnsi="宋体" w:cs="宋体" w:hint="eastAsia"/>
          <w:b/>
          <w:szCs w:val="21"/>
          <w:lang w:val="en-US" w:eastAsia="zh-CN"/>
        </w:rPr>
        <w:t>密度计问题</w:t>
      </w:r>
    </w:p>
    <w:p>
      <w:pPr>
        <w:spacing w:line="360" w:lineRule="auto"/>
        <w:rPr>
          <w:sz w:val="21"/>
        </w:rPr>
      </w:pPr>
      <w:r>
        <w:rPr>
          <w:rFonts w:hint="eastAsia"/>
          <w:b/>
          <w:bCs/>
          <w:sz w:val="21"/>
          <w:lang w:eastAsia="zh-CN"/>
        </w:rPr>
        <w:t>【</w:t>
      </w:r>
      <w:r>
        <w:rPr>
          <w:rFonts w:hint="eastAsia"/>
          <w:b/>
          <w:bCs/>
          <w:sz w:val="21"/>
          <w:lang w:val="en-US" w:eastAsia="zh-CN"/>
        </w:rPr>
        <w:t>典例5】</w:t>
      </w:r>
      <w:r>
        <w:rPr>
          <w:sz w:val="21"/>
        </w:rPr>
        <w:t>．（25-26八年级下·甘肃临夏·期末）在木棒的一端缠绕一些铜丝做成简易密度计，将其放入盛有不同液体的两个烧杯中，静止时如图所示。下列判断正确的是（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56" type="#_x0000_t75" alt="@@@bad31205-1bff-4722-b478-1c01b50110dc" style="width:166.5pt;height:130.5pt;mso-position-horizontal-relative:page;mso-position-vertical-relative:page;mso-wrap-style:square" o:preferrelative="t" filled="f" stroked="f">
            <v:fill o:detectmouseclick="t"/>
            <v:stroke linestyle="single"/>
            <v:imagedata r:id="rId47" o:title="@@@bad31205-1bff-4722-b478-1c01b50110dc"/>
            <v:path o:extrusionok="f"/>
            <o:lock v:ext="edit" aspectratio="t"/>
          </v:shape>
        </w:pict>
      </w:r>
    </w:p>
    <w:p>
      <w:pPr>
        <w:shd w:val="clear" w:color="auto" w:fill="auto"/>
        <w:spacing w:line="360" w:lineRule="auto"/>
        <w:ind w:left="380"/>
        <w:jc w:val="left"/>
        <w:textAlignment w:val="center"/>
        <w:rPr>
          <w:sz w:val="21"/>
        </w:rPr>
      </w:pPr>
      <w:r>
        <w:rPr>
          <w:sz w:val="21"/>
        </w:rPr>
        <w:t>A．密度计在甲杯中受到的浮力较大</w:t>
      </w:r>
    </w:p>
    <w:p>
      <w:pPr>
        <w:shd w:val="clear" w:color="auto" w:fill="auto"/>
        <w:spacing w:line="360" w:lineRule="auto"/>
        <w:ind w:left="380"/>
        <w:jc w:val="left"/>
        <w:textAlignment w:val="center"/>
        <w:rPr>
          <w:sz w:val="21"/>
        </w:rPr>
      </w:pPr>
      <w:r>
        <w:rPr>
          <w:sz w:val="21"/>
        </w:rPr>
        <w:t>B．甲杯液体的密度较大</w:t>
      </w:r>
    </w:p>
    <w:p>
      <w:pPr>
        <w:shd w:val="clear" w:color="auto" w:fill="auto"/>
        <w:spacing w:line="360" w:lineRule="auto"/>
        <w:ind w:left="380"/>
        <w:jc w:val="left"/>
        <w:textAlignment w:val="center"/>
        <w:rPr>
          <w:sz w:val="21"/>
        </w:rPr>
      </w:pPr>
      <w:r>
        <w:rPr>
          <w:sz w:val="21"/>
        </w:rPr>
        <w:t>C．乙杯底部受到液体的压强较大</w:t>
      </w:r>
    </w:p>
    <w:p>
      <w:pPr>
        <w:shd w:val="clear" w:color="auto" w:fill="auto"/>
        <w:spacing w:line="360" w:lineRule="auto"/>
        <w:ind w:left="380"/>
        <w:jc w:val="left"/>
        <w:textAlignment w:val="center"/>
        <w:rPr>
          <w:sz w:val="21"/>
        </w:rPr>
      </w:pPr>
      <w:r>
        <w:rPr>
          <w:sz w:val="21"/>
        </w:rPr>
        <w:t>D．密度计底部在甲杯中受到液体的压力较大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山西太原·一模）在跨学科实践活动中，实践小组把吸管的下端密封并缠绕一段铜丝，制成了简易密度计。将密度计分别放入盛有甲、乙液体的两烧杯中，静止时两液面相平，如图所示。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57" type="#_x0000_t75" alt="@@@8617dd83-1199-40c3-87f0-e89193edf3c7" style="width:98.6pt;height:80.65pt;mso-position-horizontal-relative:page;mso-position-vertical-relative:page" o:preferrelative="t" filled="f" stroked="f">
            <v:fill o:detectmouseclick="t"/>
            <v:imagedata r:id="rId48" o:title="@@@8617dd83-1199-40c3-87f0-e89193edf3c7"/>
            <v:shadow color="gray"/>
            <v:path o:extrusionok="f"/>
            <o:lock v:ext="edit" aspectratio="t"/>
          </v:shape>
        </w:pict>
      </w:r>
    </w:p>
    <w:p>
      <w:pPr>
        <w:shd w:val="clear" w:color="auto" w:fill="auto"/>
        <w:spacing w:line="360" w:lineRule="auto"/>
        <w:ind w:left="380"/>
        <w:jc w:val="left"/>
        <w:textAlignment w:val="center"/>
        <w:rPr>
          <w:sz w:val="21"/>
        </w:rPr>
      </w:pPr>
      <w:r>
        <w:rPr>
          <w:sz w:val="21"/>
        </w:rPr>
        <w:t>A．密度计排开甲液体的质量大于自身质量</w:t>
      </w:r>
      <w:r>
        <w:rPr>
          <w:rFonts w:hint="eastAsia"/>
          <w:sz w:val="21"/>
          <w:lang w:val="en-US" w:eastAsia="zh-CN"/>
        </w:rPr>
        <w:tab/>
      </w:r>
      <w:r>
        <w:rPr>
          <w:sz w:val="21"/>
        </w:rPr>
        <w:t>B．密度计在乙液体中受到的浮力更大</w:t>
      </w:r>
    </w:p>
    <w:p>
      <w:pPr>
        <w:shd w:val="clear" w:color="auto" w:fill="auto"/>
        <w:spacing w:line="360" w:lineRule="auto"/>
        <w:ind w:left="380"/>
        <w:jc w:val="left"/>
        <w:textAlignment w:val="center"/>
        <w:rPr>
          <w:sz w:val="21"/>
        </w:rPr>
      </w:pPr>
      <w:r>
        <w:rPr>
          <w:sz w:val="21"/>
        </w:rPr>
        <w:t>C．密度计排开甲、乙液体的质量相等</w:t>
      </w:r>
      <w:r>
        <w:rPr>
          <w:rFonts w:hint="eastAsia"/>
          <w:sz w:val="21"/>
          <w:lang w:val="en-US" w:eastAsia="zh-CN"/>
        </w:rPr>
        <w:tab/>
      </w:r>
      <w:r>
        <w:rPr>
          <w:sz w:val="21"/>
        </w:rPr>
        <w:t>D．甲液体的密度大于乙液体的密度</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．（25-26九年级下·安徽合肥·月考）某校开展利用塑料吸管制作简易密度计的实践活动。如图甲，将吸管一端用小木塞密封，并缠绕上适量细铁丝，使其能竖直地漂浮在水中，标记吸管在水面处的位置</w:t>
      </w:r>
      <w:r>
        <w:rPr>
          <w:rFonts w:ascii="Times New Roman" w:eastAsia="Times New Roman" w:hAnsi="Times New Roman" w:cs="Times New Roman"/>
          <w:i/>
          <w:sz w:val="21"/>
        </w:rPr>
        <w:t>a</w:t>
      </w:r>
      <w:r>
        <w:rPr>
          <w:sz w:val="21"/>
        </w:rPr>
        <w:t>，此时密度计受到的浮力是</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。如图乙、丙，再将此密度计分别放在密度为</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2</w:t>
      </w:r>
      <w:r>
        <w:rPr>
          <w:sz w:val="21"/>
        </w:rPr>
        <w:t>的两种液体中，标记吸管在液面处的位置</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，密度计受到的浮力是</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和</w:t>
      </w:r>
      <w:r>
        <w:rPr>
          <w:rFonts w:ascii="Times New Roman" w:eastAsia="Times New Roman" w:hAnsi="Times New Roman" w:cs="Times New Roman"/>
          <w:i/>
          <w:sz w:val="21"/>
        </w:rPr>
        <w:t>F</w:t>
      </w:r>
      <w:r>
        <w:rPr>
          <w:rFonts w:ascii="宋体" w:eastAsia="宋体" w:hAnsi="宋体" w:cs="宋体"/>
          <w:i/>
          <w:sz w:val="21"/>
          <w:vertAlign w:val="subscript"/>
        </w:rPr>
        <w:t>丙</w:t>
      </w:r>
      <w:r>
        <w:rPr>
          <w:sz w:val="21"/>
        </w:rPr>
        <w:t>。下列关系中正确的是（</w:t>
      </w:r>
      <w:r>
        <w:rPr>
          <w:rFonts w:ascii="Times New Roman" w:eastAsia="Times New Roman" w:hAnsi="Times New Roman" w:cs="Times New Roman"/>
          <w:kern w:val="0"/>
          <w:sz w:val="24"/>
          <w:szCs w:val="24"/>
        </w:rPr>
        <w:t>    </w:t>
      </w:r>
      <w:r>
        <w:rPr>
          <w:sz w:val="21"/>
        </w:rPr>
        <w:t xml:space="preserve">）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58" type="#_x0000_t75" alt="@@@b0650972-a63b-44ad-a6f5-e21615e46104" style="width:103.5pt;height:79.85pt;mso-position-horizontal-relative:page;mso-position-vertical-relative:page" o:preferrelative="t" filled="f" stroked="f">
            <v:fill o:detectmouseclick="t"/>
            <v:imagedata r:id="rId49" o:title="@@@b0650972-a63b-44ad-a6f5-e21615e46104"/>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999" o:spid="_x0000_i1059" type="#_x0000_t75" alt="eqIdfc399ee2b675b0f08039956bb95a6f93" style="width:34.31pt;height:16.45pt;mso-position-horizontal-relative:page;mso-position-vertical-relative:page;mso-wrap-style:square" o:ole="" o:preferrelative="t" filled="f" stroked="f">
            <v:stroke joinstyle="miter" linestyle="single"/>
            <v:imagedata r:id="rId50" o:title="eqIdfc399ee2b675b0f08039956bb95a6f93"/>
            <v:path o:extrusionok="f"/>
            <o:lock v:ext="edit" aspectratio="t"/>
          </v:shape>
          <o:OLEObject Type="Embed" ProgID="Equation.DSMT4" ShapeID="Object 999" DrawAspect="Content" ObjectID="_1234567902" r:id="rId51"/>
        </w:object>
      </w:r>
      <w:r>
        <w:rPr>
          <w:sz w:val="21"/>
        </w:rPr>
        <w:t>，</w:t>
      </w:r>
      <w:r>
        <w:object>
          <v:shape id="Object 1000" o:spid="_x0000_i1060" type="#_x0000_t75" alt="eqId911e1d222406a6e2be8312de2eefc169" style="width:35.2pt;height:15.9pt;mso-position-horizontal-relative:page;mso-position-vertical-relative:page;mso-wrap-style:square" o:ole="" o:preferrelative="t" filled="f" stroked="f">
            <v:stroke joinstyle="miter" linestyle="single"/>
            <v:imagedata r:id="rId52" o:title="eqId911e1d222406a6e2be8312de2eefc169"/>
            <v:path o:extrusionok="f"/>
            <o:lock v:ext="edit" aspectratio="t"/>
          </v:shape>
          <o:OLEObject Type="Embed" ProgID="Equation.DSMT4" ShapeID="Object 1000" DrawAspect="Content" ObjectID="_1234567903" r:id="rId53"/>
        </w:object>
      </w:r>
      <w:r>
        <w:rPr>
          <w:sz w:val="21"/>
        </w:rPr>
        <w:tab/>
      </w:r>
      <w:r>
        <w:rPr>
          <w:sz w:val="21"/>
        </w:rPr>
        <w:t>B．</w:t>
      </w:r>
      <w:r>
        <w:object>
          <v:shape id="Object 1001" o:spid="_x0000_i1061" type="#_x0000_t75" alt="eqId0d0e4f542e5ee5aef6ee8435579c61f2" style="width:35.2pt;height:16.64pt;mso-position-horizontal-relative:page;mso-position-vertical-relative:page;mso-wrap-style:square" o:ole="" o:preferrelative="t" filled="f" stroked="f">
            <v:stroke joinstyle="miter" linestyle="single"/>
            <v:imagedata r:id="rId54" o:title="eqId0d0e4f542e5ee5aef6ee8435579c61f2"/>
            <v:path o:extrusionok="f"/>
            <o:lock v:ext="edit" aspectratio="t"/>
          </v:shape>
          <o:OLEObject Type="Embed" ProgID="Equation.DSMT4" ShapeID="Object 1001" DrawAspect="Content" ObjectID="_1234567904" r:id="rId55"/>
        </w:object>
      </w:r>
      <w:r>
        <w:rPr>
          <w:sz w:val="21"/>
        </w:rPr>
        <w:t>，</w:t>
      </w:r>
      <w:r>
        <w:object>
          <v:shape id="Object 1002" o:spid="_x0000_i1062" type="#_x0000_t75" alt="eqId31ced5af2232ff035edda704c7a14753" style="width:34.31pt;height:15.8pt;mso-position-horizontal-relative:page;mso-position-vertical-relative:page;mso-wrap-style:square" o:ole="" o:preferrelative="t" filled="f" stroked="f">
            <v:stroke joinstyle="miter" linestyle="single"/>
            <v:imagedata r:id="rId56" o:title="eqId31ced5af2232ff035edda704c7a14753"/>
            <v:path o:extrusionok="f"/>
            <o:lock v:ext="edit" aspectratio="t"/>
          </v:shape>
          <o:OLEObject Type="Embed" ProgID="Equation.DSMT4" ShapeID="Object 1002" DrawAspect="Content" ObjectID="_1234567905" r:id="rId57"/>
        </w:object>
      </w:r>
    </w:p>
    <w:p>
      <w:pPr>
        <w:shd w:val="clear" w:color="auto" w:fill="auto"/>
        <w:tabs>
          <w:tab w:val="left" w:pos="4156"/>
        </w:tabs>
        <w:spacing w:line="360" w:lineRule="auto"/>
        <w:ind w:left="380"/>
        <w:jc w:val="left"/>
        <w:textAlignment w:val="center"/>
        <w:rPr>
          <w:sz w:val="21"/>
        </w:rPr>
      </w:pPr>
      <w:r>
        <w:rPr>
          <w:sz w:val="21"/>
        </w:rPr>
        <w:t>C．</w:t>
      </w:r>
      <w:r>
        <w:object>
          <v:shape id="Object 1003" o:spid="_x0000_i1063" type="#_x0000_t75" alt="eqIddafd4ed9754dafb1658df245e7f7161e" style="width:30.76pt;height:15.71pt;mso-position-horizontal-relative:page;mso-position-vertical-relative:page;mso-wrap-style:square" o:ole="" o:preferrelative="t" filled="f" stroked="f">
            <v:stroke joinstyle="miter" linestyle="single"/>
            <v:imagedata r:id="rId58" o:title="eqIddafd4ed9754dafb1658df245e7f7161e"/>
            <v:path o:extrusionok="f"/>
            <o:lock v:ext="edit" aspectratio="t"/>
          </v:shape>
          <o:OLEObject Type="Embed" ProgID="Equation.DSMT4" ShapeID="Object 1003" DrawAspect="Content" ObjectID="_1234567906" r:id="rId59"/>
        </w:object>
      </w:r>
      <w:r>
        <w:rPr>
          <w:sz w:val="21"/>
        </w:rPr>
        <w:t>，</w:t>
      </w:r>
      <w:r>
        <w:object>
          <v:shape id="Object 1004" o:spid="_x0000_i1064" type="#_x0000_t75" alt="eqIdcbe463ece672f668699729ed98763e0c" style="width:36.04pt;height:15.74pt;mso-position-horizontal-relative:page;mso-position-vertical-relative:page;mso-wrap-style:square" o:ole="" o:preferrelative="t" filled="f" stroked="f">
            <v:stroke joinstyle="miter" linestyle="single"/>
            <v:imagedata r:id="rId60" o:title="eqIdcbe463ece672f668699729ed98763e0c"/>
            <v:path o:extrusionok="f"/>
            <o:lock v:ext="edit" aspectratio="t"/>
          </v:shape>
          <o:OLEObject Type="Embed" ProgID="Equation.DSMT4" ShapeID="Object 1004" DrawAspect="Content" ObjectID="_1234567907" r:id="rId61"/>
        </w:object>
      </w:r>
      <w:r>
        <w:rPr>
          <w:sz w:val="21"/>
        </w:rPr>
        <w:tab/>
      </w:r>
      <w:r>
        <w:rPr>
          <w:sz w:val="21"/>
        </w:rPr>
        <w:t>D．</w:t>
      </w:r>
      <w:r>
        <w:object>
          <v:shape id="Object 1005" o:spid="_x0000_i1065" type="#_x0000_t75" alt="eqId6a321e77831acf4d47f60b50f71ee6fa" style="width:35.2pt;height:16.6pt;mso-position-horizontal-relative:page;mso-position-vertical-relative:page;mso-wrap-style:square" o:ole="" o:preferrelative="t" filled="f" stroked="f">
            <v:stroke joinstyle="miter" linestyle="single"/>
            <v:imagedata r:id="rId62" o:title="eqId6a321e77831acf4d47f60b50f71ee6fa"/>
            <v:path o:extrusionok="f"/>
            <o:lock v:ext="edit" aspectratio="t"/>
          </v:shape>
          <o:OLEObject Type="Embed" ProgID="Equation.DSMT4" ShapeID="Object 1005" DrawAspect="Content" ObjectID="_1234567908" r:id="rId63"/>
        </w:object>
      </w:r>
      <w:r>
        <w:rPr>
          <w:sz w:val="21"/>
        </w:rPr>
        <w:t>，</w:t>
      </w:r>
      <w:r>
        <w:object>
          <v:shape id="Object 1006" o:spid="_x0000_i1066" type="#_x0000_t75" alt="eqId68cd2b578a3997c3251ec59d7d323735" style="width:35.2pt;height:15.9pt;mso-position-horizontal-relative:page;mso-position-vertical-relative:page;mso-wrap-style:square" o:ole="" o:preferrelative="t" filled="f" stroked="f">
            <v:stroke joinstyle="miter" linestyle="single"/>
            <v:imagedata r:id="rId64" o:title="eqId68cd2b578a3997c3251ec59d7d323735"/>
            <v:path o:extrusionok="f"/>
            <o:lock v:ext="edit" aspectratio="t"/>
          </v:shape>
          <o:OLEObject Type="Embed" ProgID="Equation.DSMT4" ShapeID="Object 1006" DrawAspect="Content" ObjectID="_1234567909" r:id="rId65"/>
        </w:objec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：浮沉条件实际应用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．（25-26八年级下·重庆·期中）如图所示的实例中，说法正确的是（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67" type="#_x0000_t75" alt="@@@3db6645f-2c11-41f3-b155-ea72490d42d0" style="width:363.77pt;height:90.77pt;mso-position-horizontal-relative:page;mso-position-vertical-relative:page;mso-wrap-style:square" o:preferrelative="t" filled="f" stroked="f">
            <v:fill o:detectmouseclick="t"/>
            <v:stroke linestyle="single"/>
            <v:imagedata r:id="rId66" o:title="@@@3db6645f-2c11-41f3-b155-ea72490d42d0"/>
            <v:path o:extrusionok="f"/>
            <o:lock v:ext="edit" aspectratio="t"/>
          </v:shape>
        </w:pict>
      </w:r>
    </w:p>
    <w:p>
      <w:pPr>
        <w:shd w:val="clear" w:color="auto" w:fill="auto"/>
        <w:spacing w:line="360" w:lineRule="auto"/>
        <w:ind w:left="380"/>
        <w:jc w:val="left"/>
        <w:textAlignment w:val="center"/>
        <w:rPr>
          <w:sz w:val="21"/>
        </w:rPr>
      </w:pPr>
      <w:r>
        <w:rPr>
          <w:sz w:val="21"/>
        </w:rPr>
        <w:t>A．图甲，盐水选种时，上浮的种子密度更小，应该被选用</w:t>
      </w:r>
    </w:p>
    <w:p>
      <w:pPr>
        <w:shd w:val="clear" w:color="auto" w:fill="auto"/>
        <w:spacing w:line="360" w:lineRule="auto"/>
        <w:ind w:left="380"/>
        <w:jc w:val="left"/>
        <w:textAlignment w:val="center"/>
        <w:rPr>
          <w:sz w:val="21"/>
        </w:rPr>
      </w:pPr>
      <w:r>
        <w:rPr>
          <w:sz w:val="21"/>
        </w:rPr>
        <w:t>B．图乙，航空母舰上的舰载机起飞后，航母受到的浮力不变</w:t>
      </w:r>
    </w:p>
    <w:p>
      <w:pPr>
        <w:shd w:val="clear" w:color="auto" w:fill="auto"/>
        <w:spacing w:line="360" w:lineRule="auto"/>
        <w:ind w:left="380"/>
        <w:jc w:val="left"/>
        <w:textAlignment w:val="center"/>
        <w:rPr>
          <w:sz w:val="21"/>
        </w:rPr>
      </w:pPr>
      <w:r>
        <w:rPr>
          <w:sz w:val="21"/>
        </w:rPr>
        <w:t>C．图丙，“奋斗者号”潜水艇在海中悬浮时的浮力大于漂浮时所受浮力</w:t>
      </w:r>
    </w:p>
    <w:p>
      <w:pPr>
        <w:shd w:val="clear" w:color="auto" w:fill="auto"/>
        <w:spacing w:line="360" w:lineRule="auto"/>
        <w:ind w:left="380"/>
        <w:jc w:val="left"/>
        <w:textAlignment w:val="center"/>
        <w:rPr>
          <w:sz w:val="21"/>
        </w:rPr>
      </w:pPr>
      <w:r>
        <w:rPr>
          <w:sz w:val="21"/>
        </w:rPr>
        <w:t>D．图丁，柱形桥墩受到的浮力大小随着河流水位下降而减小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．（25-26八年级下·甘肃临夏·期末）关于浮沉条件的应用，下列说法错误的是（　　）</w:t>
      </w:r>
    </w:p>
    <w:p>
      <w:pPr>
        <w:shd w:val="clear" w:color="auto" w:fill="auto"/>
        <w:spacing w:line="360" w:lineRule="auto"/>
        <w:ind w:left="380"/>
        <w:jc w:val="left"/>
        <w:textAlignment w:val="center"/>
        <w:rPr>
          <w:sz w:val="21"/>
        </w:rPr>
      </w:pPr>
      <w:r>
        <w:rPr>
          <w:sz w:val="21"/>
        </w:rPr>
        <w:t>A．潜水艇通过改变自身重力实现上浮和下潜</w:t>
      </w:r>
    </w:p>
    <w:p>
      <w:pPr>
        <w:shd w:val="clear" w:color="auto" w:fill="auto"/>
        <w:spacing w:line="360" w:lineRule="auto"/>
        <w:ind w:left="380"/>
        <w:jc w:val="left"/>
        <w:textAlignment w:val="center"/>
        <w:rPr>
          <w:sz w:val="21"/>
        </w:rPr>
      </w:pPr>
      <w:r>
        <w:rPr>
          <w:sz w:val="21"/>
        </w:rPr>
        <w:t>B．气球和飞艇是靠充入密度大于空气的气体来实现升空的</w:t>
      </w:r>
    </w:p>
    <w:p>
      <w:pPr>
        <w:shd w:val="clear" w:color="auto" w:fill="auto"/>
        <w:spacing w:line="360" w:lineRule="auto"/>
        <w:ind w:left="380"/>
        <w:jc w:val="left"/>
        <w:textAlignment w:val="center"/>
        <w:rPr>
          <w:sz w:val="21"/>
        </w:rPr>
      </w:pPr>
      <w:r>
        <w:rPr>
          <w:sz w:val="21"/>
        </w:rPr>
        <w:t>C．轮船从长江驶入东海，所受浮力不变</w:t>
      </w:r>
    </w:p>
    <w:p>
      <w:pPr>
        <w:shd w:val="clear" w:color="auto" w:fill="auto"/>
        <w:spacing w:line="360" w:lineRule="auto"/>
        <w:ind w:left="380"/>
        <w:jc w:val="left"/>
        <w:textAlignment w:val="center"/>
        <w:rPr>
          <w:sz w:val="21"/>
        </w:rPr>
      </w:pPr>
      <w:r>
        <w:rPr>
          <w:sz w:val="21"/>
        </w:rPr>
        <w:t>D．密度计在不同的液体中漂浮，受到的浮力总是等于其重力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．（2026八年级下·全国·专题练习）关于物体受到的浮力及其应用，下列说法正确的是（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68" type="#_x0000_t75" alt="@@@fe821d6f-3c57-4d9b-8bda-06dd2d9e54ca" style="width:359.25pt;height:63pt;mso-position-horizontal-relative:page;mso-position-vertical-relative:page;mso-wrap-style:square" o:preferrelative="t" filled="f" stroked="f">
            <v:fill o:detectmouseclick="t"/>
            <v:stroke linestyle="single"/>
            <v:imagedata r:id="rId67" o:title="@@@fe821d6f-3c57-4d9b-8bda-06dd2d9e54ca"/>
            <v:path o:extrusionok="f"/>
            <o:lock v:ext="edit" aspectratio="t"/>
          </v:shape>
        </w:pict>
      </w:r>
    </w:p>
    <w:p>
      <w:pPr>
        <w:shd w:val="clear" w:color="auto" w:fill="auto"/>
        <w:spacing w:line="360" w:lineRule="auto"/>
        <w:ind w:left="380"/>
        <w:jc w:val="left"/>
        <w:textAlignment w:val="center"/>
        <w:rPr>
          <w:sz w:val="21"/>
        </w:rPr>
      </w:pPr>
      <w:r>
        <w:rPr>
          <w:sz w:val="21"/>
        </w:rPr>
        <w:t>A．图甲：当孔明灯内部空气密度比外部空气密度小到一定程度时，孔明灯才上升</w:t>
      </w:r>
    </w:p>
    <w:p>
      <w:pPr>
        <w:shd w:val="clear" w:color="auto" w:fill="auto"/>
        <w:spacing w:line="360" w:lineRule="auto"/>
        <w:ind w:left="380"/>
        <w:jc w:val="left"/>
        <w:textAlignment w:val="center"/>
        <w:rPr>
          <w:sz w:val="21"/>
        </w:rPr>
      </w:pPr>
      <w:r>
        <w:rPr>
          <w:sz w:val="21"/>
        </w:rPr>
        <w:t>B．图乙：轮船从长江驶入海洋的过程中，所受浮力变大</w:t>
      </w:r>
    </w:p>
    <w:p>
      <w:pPr>
        <w:shd w:val="clear" w:color="auto" w:fill="auto"/>
        <w:spacing w:line="360" w:lineRule="auto"/>
        <w:ind w:left="380"/>
        <w:jc w:val="left"/>
        <w:textAlignment w:val="center"/>
        <w:rPr>
          <w:sz w:val="21"/>
        </w:rPr>
      </w:pPr>
      <w:r>
        <w:rPr>
          <w:sz w:val="21"/>
        </w:rPr>
        <w:t>C．图丙：良种所受浮力小于重力，次种所受浮力大于重力</w:t>
      </w:r>
    </w:p>
    <w:p>
      <w:pPr>
        <w:shd w:val="clear" w:color="auto" w:fill="auto"/>
        <w:spacing w:line="360" w:lineRule="auto"/>
        <w:ind w:left="380"/>
        <w:jc w:val="left"/>
        <w:textAlignment w:val="center"/>
        <w:rPr>
          <w:sz w:val="21"/>
        </w:rPr>
      </w:pPr>
      <w:r>
        <w:rPr>
          <w:sz w:val="21"/>
        </w:rPr>
        <w:t>D．图丁：潜水艇下潜过程中，重力不变，浮力变小</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题型七：浮力与液面升降问题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．（24-25八年级下·全国·课后作业）如图所示，桌面上放一个盛盐水的容器，盐水中漂浮着一块冰，冰在逐渐熔化的过程中，容器内液面</w:t>
      </w:r>
      <w:r>
        <w:rPr>
          <w:rFonts w:ascii="Times New Roman" w:eastAsia="Times New Roman" w:hAnsi="Times New Roman" w:cs="Times New Roman"/>
          <w:b w:val="0"/>
          <w:sz w:val="21"/>
        </w:rPr>
        <w:t>________</w:t>
      </w:r>
      <w:r>
        <w:rPr>
          <w:sz w:val="21"/>
        </w:rPr>
        <w:t>（选填“上升”“下降”或“不变”）；容器对桌面的压强</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69" type="#_x0000_t75" alt="@@@55f64945-1f6c-4586-ad21-3cd31abbdb7f" style="width:126pt;height:81pt;mso-position-horizontal-relative:page;mso-position-vertical-relative:page;mso-wrap-style:square" o:preferrelative="t" filled="f" stroked="f">
            <v:fill o:detectmouseclick="t"/>
            <v:stroke linestyle="single"/>
            <v:imagedata r:id="rId68" o:title="@@@55f64945-1f6c-4586-ad21-3cd31abbdb7f"/>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 xml:space="preserve">．（24-25八年级下·湖北省直辖县级单位·月考）淡水湖面上漂有一块浮冰，如图所示，浮冰在水上和水下的体积比为1∶9，则冰的密度为 </w:t>
      </w:r>
      <w:r>
        <w:rPr>
          <w:rFonts w:ascii="Times New Roman" w:eastAsia="Times New Roman" w:hAnsi="Times New Roman" w:cs="Times New Roman"/>
          <w:b w:val="0"/>
          <w:sz w:val="21"/>
        </w:rPr>
        <w:t>___________</w:t>
      </w:r>
      <w:r>
        <w:rPr>
          <w:sz w:val="21"/>
        </w:rPr>
        <w:t xml:space="preserve"> kg/m</w:t>
      </w:r>
      <w:r>
        <w:rPr>
          <w:sz w:val="21"/>
          <w:vertAlign w:val="superscript"/>
        </w:rPr>
        <w:t>3</w:t>
      </w:r>
      <w:r>
        <w:rPr>
          <w:sz w:val="21"/>
        </w:rPr>
        <w:t>。当冰全部熔化后，水面将</w:t>
      </w:r>
      <w:r>
        <w:rPr>
          <w:rFonts w:ascii="Times New Roman" w:eastAsia="Times New Roman" w:hAnsi="Times New Roman" w:cs="Times New Roman"/>
          <w:b w:val="0"/>
          <w:sz w:val="21"/>
        </w:rPr>
        <w:t>___________</w:t>
      </w:r>
      <w:r>
        <w:rPr>
          <w:sz w:val="21"/>
        </w:rPr>
        <w:t>（选填“升高”或“降低”或“不变”）。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70" type="#_x0000_t75" alt="@@@fce5446e-0cc5-4f7e-9264-75987a09d304" style="width:138.75pt;height:87.75pt;mso-position-horizontal-relative:page;mso-position-vertical-relative:page;mso-wrap-style:square" o:preferrelative="t" filled="f" stroked="f">
            <v:fill o:detectmouseclick="t"/>
            <v:stroke linestyle="single"/>
            <v:imagedata r:id="rId69" o:title="@@@fce5446e-0cc5-4f7e-9264-75987a09d304"/>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．（25-26九年级上·辽宁辽阳）如图所示，开始时图甲中冰块位于容器底部，图乙中冰块漂浮于水面，冰块上方均放置有一小铁块。当冰块熔化完后，图甲中的水面与开始时相比将会</w:t>
      </w:r>
      <w:r>
        <w:rPr>
          <w:rFonts w:ascii="Times New Roman" w:eastAsia="Times New Roman" w:hAnsi="Times New Roman" w:cs="Times New Roman"/>
          <w:b w:val="0"/>
          <w:sz w:val="21"/>
        </w:rPr>
        <w:t>______</w:t>
      </w:r>
      <w:r>
        <w:rPr>
          <w:sz w:val="21"/>
        </w:rPr>
        <w:t>（选填“上升”“下降”或“不变”）；图乙中的水面与开始时相比将会</w:t>
      </w:r>
      <w:r>
        <w:rPr>
          <w:rFonts w:ascii="Times New Roman" w:eastAsia="Times New Roman" w:hAnsi="Times New Roman" w:cs="Times New Roman"/>
          <w:b w:val="0"/>
          <w:sz w:val="21"/>
        </w:rPr>
        <w:t>______</w:t>
      </w:r>
      <w:r>
        <w:rPr>
          <w:sz w:val="21"/>
        </w:rPr>
        <w:t>（选填“上升”“下降”或“不变”）。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71" type="#_x0000_t75" alt="@@@41596e5f-20cb-4884-b3c9-a96c426820e8" style="width:129pt;height:105.75pt;mso-position-horizontal-relative:page;mso-position-vertical-relative:page;mso-wrap-style:square" o:preferrelative="t" filled="f" stroked="f">
            <v:fill o:detectmouseclick="t"/>
            <v:stroke linestyle="single"/>
            <v:imagedata r:id="rId70" o:title="@@@41596e5f-20cb-4884-b3c9-a96c426820e8"/>
            <v:path o:extrusionok="f"/>
            <o:lock v:ext="edit" aspectratio="t"/>
          </v:shape>
        </w:pic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题型八：液体中有绳子链接物体的浮力问题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．（24-25八年级下·四川达州·期末）水平放置的平底薄壁柱形容器A重1N，底面积是</w:t>
      </w:r>
      <w:r>
        <w:object>
          <v:shape id="Object 1033" o:spid="_x0000_i1072" type="#_x0000_t75" alt="eqId76af219d50174905fcfe8f9ba3d0da2f" style="width:35.2pt;height:14.29pt;mso-position-horizontal-relative:page;mso-position-vertical-relative:page;mso-wrap-style:square" o:ole="" o:preferrelative="t" filled="f" stroked="f">
            <v:stroke joinstyle="miter" linestyle="single"/>
            <v:imagedata r:id="rId71" o:title="eqId76af219d50174905fcfe8f9ba3d0da2f"/>
            <v:path o:extrusionok="f"/>
            <o:lock v:ext="edit" aspectratio="t"/>
          </v:shape>
          <o:OLEObject Type="Embed" ProgID="Equation.DSMT4" ShapeID="Object 1033" DrawAspect="Content" ObjectID="_1234567910" r:id="rId72"/>
        </w:object>
      </w:r>
      <w:r>
        <w:rPr>
          <w:sz w:val="21"/>
        </w:rPr>
        <w:t>，内装有一些水，一个不吸水的正方体木块B重4N，边长为10cm，通过一体积可以忽略长度为15cm的细线与容器底部相连，如图所示，B最终静止时有一半的体积浸入水中，（</w:t>
      </w:r>
      <w:r>
        <w:object>
          <v:shape id="Object 1034" o:spid="_x0000_i1073" type="#_x0000_t75" alt="eqId276509f01529d982ab21e479a4619268" style="width:9.66pt;height:10.41pt;mso-position-horizontal-relative:page;mso-position-vertical-relative:page;mso-wrap-style:square" o:ole="" o:preferrelative="t" filled="f" stroked="f">
            <v:stroke joinstyle="miter" linestyle="single"/>
            <v:imagedata r:id="rId73" o:title="eqId276509f01529d982ab21e479a4619268"/>
            <v:path o:extrusionok="f"/>
            <o:lock v:ext="edit" aspectratio="t"/>
          </v:shape>
          <o:OLEObject Type="Embed" ProgID="Equation.DSMT4" ShapeID="Object 1034" DrawAspect="Content" ObjectID="_1234567911" r:id="rId74"/>
        </w:object>
      </w:r>
      <w:r>
        <w:rPr>
          <w:sz w:val="21"/>
        </w:rPr>
        <w:t>取</w:t>
      </w:r>
      <w:r>
        <w:object>
          <v:shape id="Object 1035" o:spid="_x0000_i1074" type="#_x0000_t75" alt="eqId02dd93c106dd0363a09e3d5a716f9dc3" style="width:39.56pt;height:14.5pt;mso-position-horizontal-relative:page;mso-position-vertical-relative:page;mso-wrap-style:square" o:ole="" o:preferrelative="t" filled="f" stroked="f">
            <v:stroke joinstyle="miter" linestyle="single"/>
            <v:imagedata r:id="rId75" o:title="eqId02dd93c106dd0363a09e3d5a716f9dc3"/>
            <v:path o:extrusionok="f"/>
            <o:lock v:ext="edit" aspectratio="t"/>
          </v:shape>
          <o:OLEObject Type="Embed" ProgID="Equation.DSMT4" ShapeID="Object 1035" DrawAspect="Content" ObjectID="_1234567912" r:id="rId76"/>
        </w:object>
      </w:r>
      <w:r>
        <w:rPr>
          <w:sz w:val="21"/>
        </w:rPr>
        <w:t>，</w:t>
      </w:r>
      <w:r>
        <w:object>
          <v:shape id="Object 1036" o:spid="_x0000_i1075" type="#_x0000_t75" alt="eqId23fb78bd2eddc741e46fb060d92141d7" style="width:91.43pt;height:17.96pt;mso-position-horizontal-relative:page;mso-position-vertical-relative:page;mso-wrap-style:square" o:ole="" o:preferrelative="t" filled="f" stroked="f">
            <v:stroke joinstyle="miter" linestyle="single"/>
            <v:imagedata r:id="rId77" o:title="eqId23fb78bd2eddc741e46fb060d92141d7"/>
            <v:path o:extrusionok="f"/>
            <o:lock v:ext="edit" aspectratio="t"/>
          </v:shape>
          <o:OLEObject Type="Embed" ProgID="Equation.DSMT4" ShapeID="Object 1036" DrawAspect="Content" ObjectID="_1234567913" r:id="rId78"/>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76" type="#_x0000_t75" alt="@@@a3f8e23f-1e36-4b88-9ff6-e37752d61db3" style="width:108.75pt;height:78.75pt;mso-position-horizontal-relative:page;mso-position-vertical-relative:page;mso-wrap-style:square" o:preferrelative="t" filled="f" stroked="f">
            <v:fill o:detectmouseclick="t"/>
            <v:stroke linestyle="single"/>
            <v:imagedata r:id="rId79" o:title="@@@a3f8e23f-1e36-4b88-9ff6-e37752d61db3"/>
            <v:path o:extrusionok="f"/>
            <o:lock v:ext="edit" aspectratio="t"/>
          </v:shape>
        </w:pict>
      </w:r>
    </w:p>
    <w:p>
      <w:pPr>
        <w:shd w:val="clear" w:color="auto" w:fill="auto"/>
        <w:spacing w:line="360" w:lineRule="auto"/>
        <w:jc w:val="left"/>
        <w:textAlignment w:val="center"/>
        <w:rPr>
          <w:sz w:val="21"/>
        </w:rPr>
      </w:pPr>
      <w:r>
        <w:rPr>
          <w:sz w:val="21"/>
        </w:rPr>
        <w:t>(1)绳子对B的拉力是多大；</w:t>
      </w:r>
    </w:p>
    <w:p>
      <w:pPr>
        <w:shd w:val="clear" w:color="auto" w:fill="auto"/>
        <w:spacing w:line="360" w:lineRule="auto"/>
        <w:jc w:val="left"/>
        <w:textAlignment w:val="center"/>
        <w:rPr>
          <w:sz w:val="21"/>
        </w:rPr>
      </w:pPr>
      <w:r>
        <w:rPr>
          <w:sz w:val="21"/>
        </w:rPr>
        <w:t>(2)容器对水平桌面的压强是多大；</w:t>
      </w:r>
    </w:p>
    <w:p>
      <w:pPr>
        <w:shd w:val="clear" w:color="auto" w:fill="auto"/>
        <w:spacing w:line="360" w:lineRule="auto"/>
        <w:jc w:val="left"/>
        <w:textAlignment w:val="center"/>
        <w:rPr>
          <w:sz w:val="21"/>
        </w:rPr>
      </w:pPr>
      <w:r>
        <w:rPr>
          <w:sz w:val="21"/>
        </w:rPr>
        <w:t>(3)将细绳剪断，待物块B静止后，求水对容器底部压强的变化量。</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．（24-25八年级下·重庆大足·期末）如图所示，现将重4N，边长为10cm的正方体物块A用细绳系在盛有水的容器底部，容器的底面积为300cm</w:t>
      </w:r>
      <w:r>
        <w:rPr>
          <w:sz w:val="21"/>
          <w:vertAlign w:val="superscript"/>
        </w:rPr>
        <w:t>2</w:t>
      </w:r>
      <w:r>
        <w:rPr>
          <w:sz w:val="21"/>
        </w:rPr>
        <w:t>，物块A处于静止状态，此时水的深度为30cm。下列说法正确的是（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77" type="#_x0000_t75" alt="@@@44509905-3f20-4e18-97c0-920463467d34" style="width:80.25pt;height:101.25pt;mso-position-horizontal-relative:page;mso-position-vertical-relative:page;mso-wrap-style:square" o:preferrelative="t" filled="f" stroked="f">
            <v:fill o:detectmouseclick="t"/>
            <v:stroke linestyle="single"/>
            <v:imagedata r:id="rId80" o:title="@@@44509905-3f20-4e18-97c0-920463467d34"/>
            <v:path o:extrusionok="f"/>
            <o:lock v:ext="edit" aspectratio="t"/>
          </v:shape>
        </w:pict>
      </w:r>
    </w:p>
    <w:p>
      <w:pPr>
        <w:shd w:val="clear" w:color="auto" w:fill="auto"/>
        <w:spacing w:line="360" w:lineRule="auto"/>
        <w:ind w:left="380"/>
        <w:jc w:val="left"/>
        <w:textAlignment w:val="center"/>
        <w:rPr>
          <w:sz w:val="21"/>
        </w:rPr>
      </w:pPr>
      <w:r>
        <w:rPr>
          <w:sz w:val="21"/>
        </w:rPr>
        <w:t>A．细线对物块的拉力为10N</w:t>
      </w:r>
    </w:p>
    <w:p>
      <w:pPr>
        <w:shd w:val="clear" w:color="auto" w:fill="auto"/>
        <w:spacing w:line="360" w:lineRule="auto"/>
        <w:ind w:left="380"/>
        <w:jc w:val="left"/>
        <w:textAlignment w:val="center"/>
        <w:rPr>
          <w:sz w:val="21"/>
        </w:rPr>
      </w:pPr>
      <w:r>
        <w:rPr>
          <w:sz w:val="21"/>
        </w:rPr>
        <w:t>B．此时容器底部所受压力为9N</w:t>
      </w:r>
    </w:p>
    <w:p>
      <w:pPr>
        <w:shd w:val="clear" w:color="auto" w:fill="auto"/>
        <w:spacing w:line="360" w:lineRule="auto"/>
        <w:ind w:left="380"/>
        <w:jc w:val="left"/>
        <w:textAlignment w:val="center"/>
        <w:rPr>
          <w:sz w:val="21"/>
        </w:rPr>
      </w:pPr>
      <w:r>
        <w:rPr>
          <w:sz w:val="21"/>
        </w:rPr>
        <w:t>C．若剪断细绳，待物块A静止后，液面下降了6cm</w:t>
      </w:r>
    </w:p>
    <w:p>
      <w:pPr>
        <w:shd w:val="clear" w:color="auto" w:fill="auto"/>
        <w:spacing w:line="360" w:lineRule="auto"/>
        <w:ind w:left="380"/>
        <w:jc w:val="left"/>
        <w:textAlignment w:val="center"/>
        <w:rPr>
          <w:sz w:val="21"/>
        </w:rPr>
      </w:pPr>
      <w:r>
        <w:rPr>
          <w:sz w:val="21"/>
        </w:rPr>
        <w:t>D．若剪断细绳，待物块A静止后，液体对容器底部的压强为2.8×10³Pa</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．（25-26八年级下·重庆万州·期中）如图所示，水平地面上有底面积为300cm</w:t>
      </w:r>
      <w:r>
        <w:rPr>
          <w:sz w:val="21"/>
          <w:vertAlign w:val="superscript"/>
        </w:rPr>
        <w:t>2</w:t>
      </w:r>
      <w:r>
        <w:rPr>
          <w:sz w:val="21"/>
        </w:rPr>
        <w:t>，重力为3N的薄壁盛水柱形容器A，边长为10cm的正方体物块B，通过一根10cm的细线与容器底部相连，此时水面距容器底30cm，剪断绳子后，物块B静止时，有</w:t>
      </w:r>
      <w:r>
        <w:object>
          <v:shape id="Object 1064" o:spid="_x0000_i1078" type="#_x0000_t75" alt="eqIdeac97e6740365c85ad857aff85cefbe5" style="width:9.66pt;height:27.39pt;mso-position-horizontal-relative:page;mso-position-vertical-relative:page;mso-wrap-style:square" o:ole="" o:preferrelative="t" filled="f" stroked="f">
            <v:stroke joinstyle="miter" linestyle="single"/>
            <v:imagedata r:id="rId81" o:title="eqIdeac97e6740365c85ad857aff85cefbe5"/>
            <v:path o:extrusionok="f"/>
            <o:lock v:ext="edit" aspectratio="t"/>
          </v:shape>
          <o:OLEObject Type="Embed" ProgID="Equation.DSMT4" ShapeID="Object 1064" DrawAspect="Content" ObjectID="_1234567914" r:id="rId82"/>
        </w:object>
      </w:r>
      <w:r>
        <w:rPr>
          <w:sz w:val="21"/>
        </w:rPr>
        <w:t>的体积露出水面（不考虑物块吸收），求：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79" type="#_x0000_t75" alt="@@@d31763c2-f501-4b8a-bbbd-e2faa4ec94e1" style="width:127.5pt;height:102pt;mso-position-horizontal-relative:page;mso-position-vertical-relative:page;mso-wrap-style:square" o:preferrelative="t" filled="f" stroked="f">
            <v:fill o:detectmouseclick="t"/>
            <v:stroke linestyle="single"/>
            <v:imagedata r:id="rId83" o:title="@@@d31763c2-f501-4b8a-bbbd-e2faa4ec94e1"/>
            <v:path o:extrusionok="f"/>
            <o:lock v:ext="edit" aspectratio="t"/>
          </v:shape>
        </w:pict>
      </w:r>
    </w:p>
    <w:p>
      <w:pPr>
        <w:shd w:val="clear" w:color="auto" w:fill="auto"/>
        <w:spacing w:line="360" w:lineRule="auto"/>
        <w:jc w:val="left"/>
        <w:textAlignment w:val="center"/>
        <w:rPr>
          <w:sz w:val="21"/>
        </w:rPr>
      </w:pPr>
      <w:r>
        <w:rPr>
          <w:sz w:val="21"/>
        </w:rPr>
        <w:t>(1)物块B的重力</w:t>
      </w:r>
    </w:p>
    <w:p>
      <w:pPr>
        <w:shd w:val="clear" w:color="auto" w:fill="auto"/>
        <w:spacing w:line="360" w:lineRule="auto"/>
        <w:jc w:val="left"/>
        <w:textAlignment w:val="center"/>
        <w:rPr>
          <w:sz w:val="21"/>
        </w:rPr>
      </w:pPr>
      <w:r>
        <w:rPr>
          <w:sz w:val="21"/>
        </w:rPr>
        <w:t>(2)剪断绳子前，画出物块B的受力情况，求绳子所受的拉力；</w:t>
      </w:r>
    </w:p>
    <w:p>
      <w:pPr>
        <w:shd w:val="clear" w:color="auto" w:fill="auto"/>
        <w:spacing w:line="360" w:lineRule="auto"/>
        <w:jc w:val="left"/>
        <w:textAlignment w:val="center"/>
        <w:rPr>
          <w:sz w:val="21"/>
        </w:rPr>
      </w:pPr>
      <w:r>
        <w:rPr>
          <w:sz w:val="21"/>
        </w:rPr>
        <w:t>(3)剪断绳子后，物块B静止时相对于容器上升的高度；</w:t>
      </w:r>
    </w:p>
    <w:p>
      <w:pPr>
        <w:shd w:val="clear" w:color="auto" w:fill="auto"/>
        <w:spacing w:line="360" w:lineRule="auto"/>
        <w:jc w:val="left"/>
        <w:textAlignment w:val="center"/>
        <w:rPr>
          <w:sz w:val="21"/>
        </w:rPr>
      </w:pPr>
      <w:r>
        <w:rPr>
          <w:sz w:val="21"/>
        </w:rPr>
        <w:t>(4)现给容器加个阀门放水，当放出多少</w:t>
      </w:r>
      <w:r>
        <w:object>
          <v:shape id="Object 1065" o:spid="_x0000_i1080" type="#_x0000_t75" alt="eqIddc6d1d99afa158b4ba4fc0dae562fcc1" style="width:19.36pt;height:13.91pt;mso-position-horizontal-relative:page;mso-position-vertical-relative:page;mso-wrap-style:square" o:ole="" o:preferrelative="t" filled="f" stroked="f">
            <v:stroke joinstyle="miter" linestyle="single"/>
            <v:imagedata r:id="rId84" o:title="eqIddc6d1d99afa158b4ba4fc0dae562fcc1"/>
            <v:path o:extrusionok="f"/>
            <o:lock v:ext="edit" aspectratio="t"/>
          </v:shape>
          <o:OLEObject Type="Embed" ProgID="Equation.DSMT4" ShapeID="Object 1065" DrawAspect="Content" ObjectID="_1234567915" r:id="rId85"/>
        </w:object>
      </w:r>
      <w:r>
        <w:rPr>
          <w:sz w:val="21"/>
        </w:rPr>
        <w:t>的水时，细线刚好拉直。</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sz w:val="21"/>
        </w:rPr>
      </w:pPr>
      <w:r>
        <w:rPr>
          <w:rFonts w:ascii="宋体" w:hAnsi="宋体" w:cs="宋体" w:hint="eastAsia"/>
          <w:b/>
          <w:szCs w:val="21"/>
        </w:rPr>
        <w:t>题型</w:t>
      </w:r>
      <w:r>
        <w:rPr>
          <w:rFonts w:ascii="宋体" w:hAnsi="宋体" w:cs="宋体" w:hint="eastAsia"/>
          <w:b/>
          <w:szCs w:val="21"/>
          <w:lang w:val="en-US" w:eastAsia="zh-CN"/>
        </w:rPr>
        <w:t>九</w:t>
      </w:r>
      <w:r>
        <w:rPr>
          <w:rFonts w:ascii="宋体" w:hAnsi="宋体" w:cs="宋体" w:hint="eastAsia"/>
          <w:b/>
          <w:szCs w:val="21"/>
        </w:rPr>
        <w:t>：</w:t>
      </w:r>
      <w:r>
        <w:rPr>
          <w:rFonts w:ascii="宋体" w:hAnsi="宋体" w:cs="宋体" w:hint="eastAsia"/>
          <w:b/>
          <w:szCs w:val="21"/>
          <w:lang w:val="en-US" w:eastAsia="zh-CN"/>
        </w:rPr>
        <w:t>浮力与压强的交汇问题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典例9】</w:t>
      </w:r>
      <w:r>
        <w:rPr>
          <w:sz w:val="21"/>
        </w:rPr>
        <w:t>．（25-26八年级下·广西贵港·期中）甲、乙是两个完全相同的足够高的薄壁圆柱形容器（重力忽略不计），其底面积为</w:t>
      </w:r>
      <w:r>
        <w:object>
          <v:shape id="Object 1084" o:spid="_x0000_i1081" type="#_x0000_t75" alt="eqId91142689b401b660e063f4c87552b8b4" style="width:32.55pt;height:13.96pt;mso-position-horizontal-relative:page;mso-position-vertical-relative:page;mso-wrap-style:square" o:ole="" o:preferrelative="t" filled="f" stroked="f">
            <v:stroke joinstyle="miter" linestyle="single"/>
            <v:imagedata r:id="rId86" o:title="eqId91142689b401b660e063f4c87552b8b4"/>
            <v:path o:extrusionok="f"/>
            <o:lock v:ext="edit" aspectratio="t"/>
          </v:shape>
          <o:OLEObject Type="Embed" ProgID="Equation.DSMT4" ShapeID="Object 1084" DrawAspect="Content" ObjectID="_1234567916" r:id="rId87"/>
        </w:object>
      </w:r>
      <w:r>
        <w:rPr>
          <w:sz w:val="21"/>
        </w:rPr>
        <w:t>，将它们放在水平地面上。甲中装有水，乙中装有某种液体且浸没一个金属小球，此时甲、乙两容器对地面的压强分别为</w:t>
      </w:r>
      <w:r>
        <w:object>
          <v:shape id="Object 1085" o:spid="_x0000_i1082" type="#_x0000_t75" alt="eqId4fa57b65b54cbd293e81c46199d49798" style="width:35.16pt;height:12.5pt;mso-position-horizontal-relative:page;mso-position-vertical-relative:page;mso-wrap-style:square" o:ole="" o:preferrelative="t" filled="f" stroked="f">
            <v:stroke joinstyle="miter" linestyle="single"/>
            <v:imagedata r:id="rId88" o:title="eqId4fa57b65b54cbd293e81c46199d49798"/>
            <v:path o:extrusionok="f"/>
            <o:lock v:ext="edit" aspectratio="t"/>
          </v:shape>
          <o:OLEObject Type="Embed" ProgID="Equation.DSMT4" ShapeID="Object 1085" DrawAspect="Content" ObjectID="_1234567917" r:id="rId89"/>
        </w:object>
      </w:r>
      <w:r>
        <w:rPr>
          <w:sz w:val="21"/>
        </w:rPr>
        <w:t>、</w:t>
      </w:r>
      <w:r>
        <w:object>
          <v:shape id="Object 1086" o:spid="_x0000_i1083" type="#_x0000_t75" alt="eqId5b3b5caf8a482b2eabafc9522e7917a9" style="width:35.16pt;height:12.15pt;mso-position-horizontal-relative:page;mso-position-vertical-relative:page;mso-wrap-style:square" o:ole="" o:preferrelative="t" filled="f" stroked="f">
            <v:stroke joinstyle="miter" linestyle="single"/>
            <v:imagedata r:id="rId90" o:title="eqId5b3b5caf8a482b2eabafc9522e7917a9"/>
            <v:path o:extrusionok="f"/>
            <o:lock v:ext="edit" aspectratio="t"/>
          </v:shape>
          <o:OLEObject Type="Embed" ProgID="Equation.DSMT4" ShapeID="Object 1086" DrawAspect="Content" ObjectID="_1234567918" r:id="rId91"/>
        </w:object>
      </w:r>
      <w:r>
        <w:rPr>
          <w:sz w:val="21"/>
        </w:rPr>
        <w:t>。将乙中的小球拿出，并浸没在甲容器的水中，乙的液面下降0.02m；小球更换位置后，两容器对地面的压强相等。</w:t>
      </w:r>
      <w:r>
        <w:rPr>
          <w:rFonts w:ascii="Times New Roman" w:eastAsia="Times New Roman" w:hAnsi="Times New Roman" w:cs="Times New Roman"/>
          <w:i/>
          <w:sz w:val="21"/>
        </w:rPr>
        <w:t>g</w:t>
      </w:r>
      <w:r>
        <w:rPr>
          <w:sz w:val="21"/>
        </w:rPr>
        <w:t>取10N/kg，</w:t>
      </w:r>
      <w:r>
        <w:object>
          <v:shape id="Object 1087" o:spid="_x0000_i1084" type="#_x0000_t75" alt="eqIdbb0d06b2b45f00a63215c88c5271a190" style="width:86.2pt;height:17.5pt;mso-position-horizontal-relative:page;mso-position-vertical-relative:page;mso-wrap-style:square" o:ole="" o:preferrelative="t" filled="f" stroked="f">
            <v:stroke joinstyle="miter" linestyle="single"/>
            <v:imagedata r:id="rId92" o:title="eqIdbb0d06b2b45f00a63215c88c5271a190"/>
            <v:path o:extrusionok="f"/>
            <o:lock v:ext="edit" aspectratio="t"/>
          </v:shape>
          <o:OLEObject Type="Embed" ProgID="Equation.DSMT4" ShapeID="Object 1087" DrawAspect="Content" ObjectID="_1234567919" r:id="rId93"/>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85" type="#_x0000_t75" alt="@@@5768ed72-fe0c-4ca2-b7b8-7b3bcd332d8e" style="width:135.75pt;height:98.25pt;mso-position-horizontal-relative:page;mso-position-vertical-relative:page;mso-wrap-style:square" o:preferrelative="t" filled="f" stroked="f">
            <v:fill o:detectmouseclick="t"/>
            <v:stroke linestyle="single"/>
            <v:imagedata r:id="rId94" o:title="@@@5768ed72-fe0c-4ca2-b7b8-7b3bcd332d8e"/>
            <v:path o:extrusionok="f"/>
            <o:lock v:ext="edit" aspectratio="t"/>
          </v:shape>
        </w:pict>
      </w:r>
    </w:p>
    <w:p>
      <w:pPr>
        <w:shd w:val="clear" w:color="auto" w:fill="auto"/>
        <w:spacing w:line="360" w:lineRule="auto"/>
        <w:jc w:val="left"/>
        <w:textAlignment w:val="center"/>
        <w:rPr>
          <w:sz w:val="21"/>
        </w:rPr>
      </w:pPr>
      <w:r>
        <w:rPr>
          <w:sz w:val="21"/>
        </w:rPr>
        <w:t>(1)小球更换位置前，甲对地面的压力；</w:t>
      </w:r>
    </w:p>
    <w:p>
      <w:pPr>
        <w:shd w:val="clear" w:color="auto" w:fill="auto"/>
        <w:spacing w:line="360" w:lineRule="auto"/>
        <w:jc w:val="left"/>
        <w:textAlignment w:val="center"/>
        <w:rPr>
          <w:sz w:val="21"/>
        </w:rPr>
      </w:pPr>
      <w:r>
        <w:rPr>
          <w:sz w:val="21"/>
        </w:rPr>
        <w:t>(2)放入小球后，甲中水对容器底的压强变化量；</w:t>
      </w:r>
    </w:p>
    <w:p>
      <w:pPr>
        <w:shd w:val="clear" w:color="auto" w:fill="auto"/>
        <w:spacing w:line="360" w:lineRule="auto"/>
        <w:jc w:val="left"/>
        <w:textAlignment w:val="center"/>
        <w:rPr>
          <w:sz w:val="21"/>
        </w:rPr>
      </w:pPr>
      <w:r>
        <w:rPr>
          <w:sz w:val="21"/>
        </w:rPr>
        <w:t>(3)金属小球的密度。</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．（25-26八年级下·福建福州·期中）图甲是某饮水机自动注水装置的模型，底面积为200cm</w:t>
      </w:r>
      <w:r>
        <w:rPr>
          <w:sz w:val="21"/>
          <w:vertAlign w:val="superscript"/>
        </w:rPr>
        <w:t>2</w:t>
      </w:r>
      <w:r>
        <w:rPr>
          <w:sz w:val="21"/>
        </w:rPr>
        <w:t>的柱形水箱内装有质量为6kg的水，一质量和体积不计的竖直硬细杆上端通过力传感器固定，下端与不吸水的、底面积为5×10</w:t>
      </w:r>
      <w:r>
        <w:rPr>
          <w:sz w:val="21"/>
          <w:vertAlign w:val="superscript"/>
        </w:rPr>
        <w:t>-3</w:t>
      </w:r>
      <w:r>
        <w:rPr>
          <w:sz w:val="21"/>
        </w:rPr>
        <w:t>m</w:t>
      </w:r>
      <w:r>
        <w:rPr>
          <w:sz w:val="21"/>
          <w:vertAlign w:val="superscript"/>
        </w:rPr>
        <w:t>2</w:t>
      </w:r>
      <w:r>
        <w:rPr>
          <w:sz w:val="21"/>
        </w:rPr>
        <w:t>的实心长方体A连接。打开水龙头，水箱中的水缓慢排出，细杆对力传感器作用力的大小</w:t>
      </w:r>
      <w:r>
        <w:rPr>
          <w:rFonts w:ascii="Times New Roman" w:eastAsia="Times New Roman" w:hAnsi="Times New Roman" w:cs="Times New Roman"/>
          <w:i/>
          <w:sz w:val="21"/>
        </w:rPr>
        <w:t>F</w:t>
      </w:r>
      <w:r>
        <w:rPr>
          <w:sz w:val="21"/>
        </w:rPr>
        <w:t>随排出水的质量</w:t>
      </w:r>
      <w:r>
        <w:rPr>
          <w:rFonts w:ascii="Times New Roman" w:eastAsia="Times New Roman" w:hAnsi="Times New Roman" w:cs="Times New Roman"/>
          <w:i/>
          <w:sz w:val="21"/>
        </w:rPr>
        <w:t>m</w:t>
      </w:r>
      <w:r>
        <w:rPr>
          <w:sz w:val="21"/>
        </w:rPr>
        <w:t>变化的关系如图乙所示，当排水质量为4kg时，长方体A刚好全部露出水面，由传感器控制开关开始注水。求：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86" type="#_x0000_t75" alt="@@@a89b15f5-8df4-4c13-9e93-2b31ed6f9c25" style="width:239.25pt;height:117.75pt;mso-position-horizontal-relative:page;mso-position-vertical-relative:page;mso-wrap-style:square" o:preferrelative="t" filled="f" stroked="f">
            <v:fill o:detectmouseclick="t"/>
            <v:stroke linestyle="single"/>
            <v:imagedata r:id="rId95" o:title="@@@a89b15f5-8df4-4c13-9e93-2b31ed6f9c25"/>
            <v:path o:extrusionok="f"/>
            <o:lock v:ext="edit" aspectratio="t"/>
          </v:shape>
        </w:pict>
      </w:r>
    </w:p>
    <w:p>
      <w:pPr>
        <w:shd w:val="clear" w:color="auto" w:fill="auto"/>
        <w:spacing w:line="360" w:lineRule="auto"/>
        <w:jc w:val="left"/>
        <w:textAlignment w:val="center"/>
        <w:rPr>
          <w:sz w:val="21"/>
        </w:rPr>
      </w:pPr>
      <w:r>
        <w:rPr>
          <w:sz w:val="21"/>
        </w:rPr>
        <w:t>(1)长方体A的重力；</w:t>
      </w:r>
    </w:p>
    <w:p>
      <w:pPr>
        <w:shd w:val="clear" w:color="auto" w:fill="auto"/>
        <w:spacing w:line="360" w:lineRule="auto"/>
        <w:jc w:val="left"/>
        <w:textAlignment w:val="center"/>
        <w:rPr>
          <w:sz w:val="21"/>
        </w:rPr>
      </w:pPr>
      <w:r>
        <w:rPr>
          <w:sz w:val="21"/>
        </w:rPr>
        <w:t>(2)浸没时，长方体A所受浮力；</w:t>
      </w:r>
    </w:p>
    <w:p>
      <w:pPr>
        <w:shd w:val="clear" w:color="auto" w:fill="auto"/>
        <w:spacing w:line="360" w:lineRule="auto"/>
        <w:jc w:val="left"/>
        <w:textAlignment w:val="center"/>
        <w:rPr>
          <w:sz w:val="21"/>
        </w:rPr>
      </w:pPr>
      <w:r>
        <w:rPr>
          <w:sz w:val="21"/>
        </w:rPr>
        <w:t>(3)上述排水过程中，当力传感器示数为3N时，A下表面在水中的深度；</w:t>
      </w:r>
    </w:p>
    <w:p>
      <w:pPr>
        <w:shd w:val="clear" w:color="auto" w:fill="auto"/>
        <w:spacing w:line="360" w:lineRule="auto"/>
        <w:jc w:val="left"/>
        <w:textAlignment w:val="center"/>
        <w:rPr>
          <w:sz w:val="21"/>
        </w:rPr>
      </w:pPr>
      <w:r>
        <w:rPr>
          <w:sz w:val="21"/>
        </w:rPr>
        <w:t>(4)在（3）时水箱底部受到水的压强。</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．（25-26九年级下·四川达州·月考）重为1.8N的木块B的体积为</w:t>
      </w:r>
      <w:r>
        <w:object>
          <v:shape id="Object 1126" o:spid="_x0000_i1087" type="#_x0000_t75" alt="eqId4dc6d7f480fd8c8e2613cb226970262e" style="width:35.16pt;height:14.31pt;mso-position-horizontal-relative:page;mso-position-vertical-relative:page;mso-wrap-style:square" o:ole="" o:preferrelative="t" filled="f" stroked="f">
            <v:stroke joinstyle="miter" linestyle="single"/>
            <v:imagedata r:id="rId96" o:title="eqId4dc6d7f480fd8c8e2613cb226970262e"/>
            <v:path o:extrusionok="f"/>
            <o:lock v:ext="edit" aspectratio="t"/>
          </v:shape>
          <o:OLEObject Type="Embed" ProgID="Equation.DSMT4" ShapeID="Object 1126" DrawAspect="Content" ObjectID="_1234567920" r:id="rId97"/>
        </w:object>
      </w:r>
      <w:r>
        <w:rPr>
          <w:sz w:val="21"/>
        </w:rPr>
        <w:t>，用细线（不计重力和体积）将木块B和重为2.7N的金属块A连接在一起，轻轻放入装有水的薄壁长方体容器中，A、B刚好悬浮（如图甲所示），容器的底面积为</w:t>
      </w:r>
      <w:r>
        <w:object>
          <v:shape id="Object 1127" o:spid="_x0000_i1088" type="#_x0000_t75" alt="eqId6f0a3df0d2d0e5bb4f1811ff61ca3813" style="width:34.31pt;height:13.86pt;mso-position-horizontal-relative:page;mso-position-vertical-relative:page;mso-wrap-style:square" o:ole="" o:preferrelative="t" filled="f" stroked="f">
            <v:stroke joinstyle="miter" linestyle="single"/>
            <v:imagedata r:id="rId98" o:title="eqId6f0a3df0d2d0e5bb4f1811ff61ca3813"/>
            <v:path o:extrusionok="f"/>
            <o:lock v:ext="edit" aspectratio="t"/>
          </v:shape>
          <o:OLEObject Type="Embed" ProgID="Equation.DSMT4" ShapeID="Object 1127" DrawAspect="Content" ObjectID="_1234567921" r:id="rId99"/>
        </w:object>
      </w:r>
      <w:r>
        <w:rPr>
          <w:sz w:val="21"/>
        </w:rPr>
        <w:t>，已知水的密度为</w:t>
      </w:r>
      <w:r>
        <w:object>
          <v:shape id="Object 1128" o:spid="_x0000_i1089" type="#_x0000_t75" alt="eqIda7256efe9fcf5ea038c948b514e19b47" style="width:67.76pt;height:15.85pt;mso-position-horizontal-relative:page;mso-position-vertical-relative:page;mso-wrap-style:square" o:ole="" o:preferrelative="t" filled="f" stroked="f">
            <v:stroke joinstyle="miter" linestyle="single"/>
            <v:imagedata r:id="rId100" o:title="eqIda7256efe9fcf5ea038c948b514e19b47"/>
            <v:path o:extrusionok="f"/>
            <o:lock v:ext="edit" aspectratio="t"/>
          </v:shape>
          <o:OLEObject Type="Embed" ProgID="Equation.DSMT4" ShapeID="Object 1128" DrawAspect="Content" ObjectID="_1234567922" r:id="rId101"/>
        </w:object>
      </w:r>
      <w:r>
        <w:rPr>
          <w:sz w:val="21"/>
        </w:rPr>
        <w:t>，</w:t>
      </w:r>
      <w:r>
        <w:object>
          <v:shape id="Object 1129" o:spid="_x0000_i1090" type="#_x0000_t75" alt="eqId276509f01529d982ab21e479a4619268" style="width:9.66pt;height:10.41pt;mso-position-horizontal-relative:page;mso-position-vertical-relative:page;mso-wrap-style:square" o:ole="" o:preferrelative="t" filled="f" stroked="f">
            <v:stroke joinstyle="miter" linestyle="single"/>
            <v:imagedata r:id="rId73" o:title="eqId276509f01529d982ab21e479a4619268"/>
            <v:path o:extrusionok="f"/>
            <o:lock v:ext="edit" aspectratio="t"/>
          </v:shape>
          <o:OLEObject Type="Embed" ProgID="Equation.DSMT4" ShapeID="Object 1129" DrawAspect="Content" ObjectID="_1234567923" r:id="rId102"/>
        </w:object>
      </w:r>
      <w:r>
        <w:rPr>
          <w:sz w:val="21"/>
        </w:rPr>
        <w:t>取</w:t>
      </w:r>
      <w:r>
        <w:object>
          <v:shape id="Object 1130" o:spid="_x0000_i1091" type="#_x0000_t75" alt="eqId02dd93c106dd0363a09e3d5a716f9dc3" style="width:39.56pt;height:14.5pt;mso-position-horizontal-relative:page;mso-position-vertical-relative:page;mso-wrap-style:square" o:ole="" o:preferrelative="t" filled="f" stroked="f">
            <v:stroke joinstyle="miter" linestyle="single"/>
            <v:imagedata r:id="rId75" o:title="eqId02dd93c106dd0363a09e3d5a716f9dc3"/>
            <v:path o:extrusionok="f"/>
            <o:lock v:ext="edit" aspectratio="t"/>
          </v:shape>
          <o:OLEObject Type="Embed" ProgID="Equation.DSMT4" ShapeID="Object 1130" DrawAspect="Content" ObjectID="_1234567924" r:id="rId103"/>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92" type="#_x0000_t75" alt="@@@190d5d18-4253-41f9-aa35-83a42d30d516" style="width:155.25pt;height:98.25pt;mso-position-horizontal-relative:page;mso-position-vertical-relative:page;mso-wrap-style:square" o:preferrelative="t" filled="f" stroked="f">
            <v:fill o:detectmouseclick="t"/>
            <v:stroke linestyle="single"/>
            <v:imagedata r:id="rId104" o:title="@@@190d5d18-4253-41f9-aa35-83a42d30d516"/>
            <v:path o:extrusionok="f"/>
            <o:lock v:ext="edit" aspectratio="t"/>
          </v:shape>
        </w:pict>
      </w:r>
    </w:p>
    <w:p>
      <w:pPr>
        <w:shd w:val="clear" w:color="auto" w:fill="auto"/>
        <w:spacing w:line="360" w:lineRule="auto"/>
        <w:jc w:val="left"/>
        <w:textAlignment w:val="center"/>
        <w:rPr>
          <w:sz w:val="21"/>
        </w:rPr>
      </w:pPr>
      <w:r>
        <w:rPr>
          <w:sz w:val="21"/>
        </w:rPr>
        <w:t>(1)图甲中木块B所受浮力的大小；</w:t>
      </w:r>
    </w:p>
    <w:p>
      <w:pPr>
        <w:shd w:val="clear" w:color="auto" w:fill="auto"/>
        <w:spacing w:line="360" w:lineRule="auto"/>
        <w:jc w:val="left"/>
        <w:textAlignment w:val="center"/>
        <w:rPr>
          <w:sz w:val="21"/>
        </w:rPr>
      </w:pPr>
      <w:r>
        <w:rPr>
          <w:sz w:val="21"/>
        </w:rPr>
        <w:t>(2)金属块A的体积；</w:t>
      </w:r>
    </w:p>
    <w:p>
      <w:pPr>
        <w:shd w:val="clear" w:color="auto" w:fill="auto"/>
        <w:spacing w:line="360" w:lineRule="auto"/>
        <w:jc w:val="left"/>
        <w:textAlignment w:val="center"/>
        <w:rPr>
          <w:sz w:val="21"/>
        </w:rPr>
      </w:pPr>
      <w:r>
        <w:rPr>
          <w:sz w:val="21"/>
        </w:rPr>
        <w:t>(3)若将细线剪断后，待A、B都静止时如图乙所示，则细线剪断前后，水对容器底部压强的变化量。</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．（25-26八年级下·山东泰安·期中）一个体积为100cm</w:t>
      </w:r>
      <w:r>
        <w:rPr>
          <w:sz w:val="21"/>
          <w:vertAlign w:val="superscript"/>
        </w:rPr>
        <w:t>3</w:t>
      </w:r>
      <w:r>
        <w:rPr>
          <w:sz w:val="21"/>
        </w:rPr>
        <w:t>、质量为90g的球放入足够深的水中，静止后的状态及所受浮力大小为（已知</w:t>
      </w:r>
      <w:r>
        <w:object>
          <v:shape id="Object 1173" o:spid="_x0000_i1093" type="#_x0000_t75" alt="eqIda661de5032c3cc51f9e0398335a5e7cb" style="width:86.2pt;height:17.76pt;mso-position-horizontal-relative:page;mso-position-vertical-relative:page;mso-wrap-style:square" o:ole="" o:preferrelative="t" filled="f" stroked="f">
            <v:stroke joinstyle="miter" linestyle="single"/>
            <v:imagedata r:id="rId105" o:title="eqIda661de5032c3cc51f9e0398335a5e7cb"/>
            <v:path o:extrusionok="f"/>
            <o:lock v:ext="edit" aspectratio="t"/>
          </v:shape>
          <o:OLEObject Type="Embed" ProgID="Equation.DSMT4" ShapeID="Object 1173" DrawAspect="Content" ObjectID="_1234567925" r:id="rId106"/>
        </w:object>
      </w:r>
      <w:r>
        <w:rPr>
          <w:sz w:val="21"/>
        </w:rPr>
        <w:t>，</w:t>
      </w:r>
      <w:r>
        <w:object>
          <v:shape id="Object 1174" o:spid="_x0000_i1094" type="#_x0000_t75" alt="eqId15113ab7d0618ac48f968fd0c5485880" style="width:56.32pt;height:13.91pt;mso-position-horizontal-relative:page;mso-position-vertical-relative:page;mso-wrap-style:square" o:ole="" o:preferrelative="t" filled="f" stroked="f">
            <v:stroke joinstyle="miter" linestyle="single"/>
            <v:imagedata r:id="rId107" o:title="eqId15113ab7d0618ac48f968fd0c5485880"/>
            <v:path o:extrusionok="f"/>
            <o:lock v:ext="edit" aspectratio="t"/>
          </v:shape>
          <o:OLEObject Type="Embed" ProgID="Equation.DSMT4" ShapeID="Object 1174" DrawAspect="Content" ObjectID="_1234567926" r:id="rId108"/>
        </w:object>
      </w:r>
      <w:r>
        <w:rPr>
          <w:sz w:val="21"/>
        </w:rPr>
        <w:t>）（</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sz w:val="21"/>
        </w:rPr>
      </w:pPr>
      <w:r>
        <w:rPr>
          <w:sz w:val="21"/>
        </w:rPr>
        <w:t>A．漂浮0.9N</w:t>
      </w:r>
      <w:r>
        <w:rPr>
          <w:sz w:val="21"/>
        </w:rPr>
        <w:tab/>
      </w:r>
      <w:r>
        <w:rPr>
          <w:sz w:val="21"/>
        </w:rPr>
        <w:t>B．漂浮1N</w:t>
      </w:r>
      <w:r>
        <w:rPr>
          <w:sz w:val="21"/>
        </w:rPr>
        <w:tab/>
      </w:r>
      <w:r>
        <w:rPr>
          <w:sz w:val="21"/>
        </w:rPr>
        <w:t>C．沉底0.9N</w:t>
      </w:r>
      <w:r>
        <w:rPr>
          <w:sz w:val="21"/>
        </w:rPr>
        <w:tab/>
      </w:r>
      <w:r>
        <w:rPr>
          <w:sz w:val="21"/>
        </w:rPr>
        <w:t>D．沉底1N</w:t>
      </w:r>
    </w:p>
    <w:p>
      <w:pPr>
        <w:shd w:val="clear" w:color="auto" w:fill="auto"/>
        <w:spacing w:line="360" w:lineRule="auto"/>
        <w:jc w:val="left"/>
        <w:textAlignment w:val="center"/>
        <w:rPr>
          <w:sz w:val="21"/>
        </w:rPr>
      </w:pPr>
      <w:r>
        <w:rPr>
          <w:rFonts w:hint="eastAsia"/>
          <w:sz w:val="21"/>
          <w:lang w:val="en-US" w:eastAsia="zh-CN"/>
        </w:rPr>
        <w:t>2</w:t>
      </w:r>
      <w:r>
        <w:rPr>
          <w:sz w:val="21"/>
        </w:rPr>
        <w:t>．（25-26八年级下·新疆昌吉·期中）浮力是流体重要力学现象，船舶航行、水上运动、水产养殖都依托浮力原理，物体在液体中受浮力与重力共同影响，下列关于浮力的说法正确的是（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A．沉入水底的实心金属物体不会受到浮力</w:t>
      </w:r>
    </w:p>
    <w:p>
      <w:pPr>
        <w:shd w:val="clear" w:color="auto" w:fill="auto"/>
        <w:spacing w:line="360" w:lineRule="auto"/>
        <w:ind w:left="380"/>
        <w:jc w:val="left"/>
        <w:textAlignment w:val="center"/>
        <w:rPr>
          <w:sz w:val="21"/>
        </w:rPr>
      </w:pPr>
      <w:r>
        <w:rPr>
          <w:sz w:val="21"/>
        </w:rPr>
        <w:t>B．物体排开液体体积越大，受到浮力越大</w:t>
      </w:r>
    </w:p>
    <w:p>
      <w:pPr>
        <w:shd w:val="clear" w:color="auto" w:fill="auto"/>
        <w:spacing w:line="360" w:lineRule="auto"/>
        <w:ind w:left="380"/>
        <w:jc w:val="left"/>
        <w:textAlignment w:val="center"/>
        <w:rPr>
          <w:sz w:val="21"/>
        </w:rPr>
      </w:pPr>
      <w:r>
        <w:rPr>
          <w:sz w:val="21"/>
        </w:rPr>
        <w:t>C．液体温度升高，物体所受浮力必然减小</w:t>
      </w:r>
    </w:p>
    <w:p>
      <w:pPr>
        <w:shd w:val="clear" w:color="auto" w:fill="auto"/>
        <w:spacing w:line="360" w:lineRule="auto"/>
        <w:ind w:left="380"/>
        <w:jc w:val="left"/>
        <w:textAlignment w:val="center"/>
        <w:rPr>
          <w:sz w:val="21"/>
        </w:rPr>
      </w:pPr>
      <w:r>
        <w:rPr>
          <w:sz w:val="21"/>
        </w:rPr>
        <w:t>D．漂浮物体受到的浮力大于自身重力</w:t>
      </w:r>
    </w:p>
    <w:p>
      <w:pPr>
        <w:shd w:val="clear" w:color="auto" w:fill="auto"/>
        <w:spacing w:line="360" w:lineRule="auto"/>
        <w:jc w:val="left"/>
        <w:textAlignment w:val="center"/>
        <w:rPr>
          <w:sz w:val="21"/>
        </w:rPr>
      </w:pPr>
      <w:r>
        <w:rPr>
          <w:rFonts w:hint="eastAsia"/>
          <w:sz w:val="21"/>
          <w:lang w:val="en-US" w:eastAsia="zh-CN"/>
        </w:rPr>
        <w:t>3</w:t>
      </w:r>
      <w:r>
        <w:rPr>
          <w:sz w:val="21"/>
        </w:rPr>
        <w:t>．（25-26八年级下·重庆·期中）关于浮力，下列说法正确的是（　　）</w:t>
      </w:r>
    </w:p>
    <w:p>
      <w:pPr>
        <w:shd w:val="clear" w:color="auto" w:fill="auto"/>
        <w:spacing w:line="360" w:lineRule="auto"/>
        <w:ind w:left="380"/>
        <w:jc w:val="left"/>
        <w:textAlignment w:val="center"/>
        <w:rPr>
          <w:sz w:val="21"/>
        </w:rPr>
      </w:pPr>
      <w:r>
        <w:rPr>
          <w:sz w:val="21"/>
        </w:rPr>
        <w:t>A．在水中下沉的金属块不受浮力</w:t>
      </w:r>
    </w:p>
    <w:p>
      <w:pPr>
        <w:shd w:val="clear" w:color="auto" w:fill="auto"/>
        <w:spacing w:line="360" w:lineRule="auto"/>
        <w:ind w:left="380"/>
        <w:jc w:val="left"/>
        <w:textAlignment w:val="center"/>
        <w:rPr>
          <w:sz w:val="21"/>
        </w:rPr>
      </w:pPr>
      <w:r>
        <w:rPr>
          <w:sz w:val="21"/>
        </w:rPr>
        <w:t>B．浮力是由于物体上下表面的压力差产生的</w:t>
      </w:r>
    </w:p>
    <w:p>
      <w:pPr>
        <w:shd w:val="clear" w:color="auto" w:fill="auto"/>
        <w:spacing w:line="360" w:lineRule="auto"/>
        <w:ind w:left="380"/>
        <w:jc w:val="left"/>
        <w:textAlignment w:val="center"/>
        <w:rPr>
          <w:sz w:val="21"/>
        </w:rPr>
      </w:pPr>
      <w:r>
        <w:rPr>
          <w:sz w:val="21"/>
        </w:rPr>
        <w:t>C．物体浸没在水中的深度越深，所受浮力越大</w:t>
      </w:r>
    </w:p>
    <w:p>
      <w:pPr>
        <w:shd w:val="clear" w:color="auto" w:fill="auto"/>
        <w:spacing w:line="360" w:lineRule="auto"/>
        <w:ind w:left="380"/>
        <w:jc w:val="left"/>
        <w:textAlignment w:val="center"/>
        <w:rPr>
          <w:sz w:val="21"/>
        </w:rPr>
      </w:pPr>
      <w:r>
        <w:rPr>
          <w:sz w:val="21"/>
        </w:rPr>
        <w:t>D．物体排开水的体积越大，它在水中所受的浮力就越大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．（25-26八年级下·重庆·期中）如图所示，甲乙丙三个完全相同的容器放在水平桌面上，装有同种液体。将体积相同的三个正方体ABC分别放入容器中，物体静止时三个容器的液面恰好相平，则下列正确的是（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95" type="#_x0000_t75" alt="@@@4f860ac4-1407-43cf-a90f-ce9620812849" style="width:207.75pt;height:71.25pt;mso-position-horizontal-relative:page;mso-position-vertical-relative:page;mso-wrap-style:square" o:preferrelative="t" filled="f" stroked="f">
            <v:fill o:detectmouseclick="t"/>
            <v:stroke linestyle="single"/>
            <v:imagedata r:id="rId109" o:title="@@@4f860ac4-1407-43cf-a90f-ce9620812849"/>
            <v:path o:extrusionok="f"/>
            <o:lock v:ext="edit" aspectratio="t"/>
          </v:shape>
        </w:pict>
      </w:r>
    </w:p>
    <w:p>
      <w:pPr>
        <w:shd w:val="clear" w:color="auto" w:fill="auto"/>
        <w:spacing w:line="360" w:lineRule="auto"/>
        <w:ind w:left="380"/>
        <w:jc w:val="left"/>
        <w:textAlignment w:val="center"/>
        <w:rPr>
          <w:sz w:val="21"/>
        </w:rPr>
      </w:pPr>
      <w:r>
        <w:rPr>
          <w:sz w:val="21"/>
        </w:rPr>
        <w:t>A．三个物体的重力</w:t>
      </w:r>
      <w:r>
        <w:object>
          <v:shape id="Object 1182" o:spid="_x0000_i1096" type="#_x0000_t75" alt="eqIdb69a3bf104b986c79d3c88ce39dd8f7b" style="width:60.72pt;height:15.8pt;mso-position-horizontal-relative:page;mso-position-vertical-relative:page;mso-wrap-style:square" o:ole="" o:preferrelative="t" filled="f" stroked="f">
            <v:stroke joinstyle="miter" linestyle="single"/>
            <v:imagedata r:id="rId110" o:title="eqIdb69a3bf104b986c79d3c88ce39dd8f7b"/>
            <v:path o:extrusionok="f"/>
            <o:lock v:ext="edit" aspectratio="t"/>
          </v:shape>
          <o:OLEObject Type="Embed" ProgID="Equation.DSMT4" ShapeID="Object 1182" DrawAspect="Content" ObjectID="_1234567927" r:id="rId111"/>
        </w:object>
      </w:r>
    </w:p>
    <w:p>
      <w:pPr>
        <w:shd w:val="clear" w:color="auto" w:fill="auto"/>
        <w:spacing w:line="360" w:lineRule="auto"/>
        <w:ind w:left="380"/>
        <w:jc w:val="left"/>
        <w:textAlignment w:val="center"/>
        <w:rPr>
          <w:sz w:val="21"/>
        </w:rPr>
      </w:pPr>
      <w:r>
        <w:rPr>
          <w:sz w:val="21"/>
        </w:rPr>
        <w:t>B．三个物体下底面受到的液体压力</w:t>
      </w:r>
      <w:r>
        <w:object>
          <v:shape id="Object 1183" o:spid="_x0000_i1097" type="#_x0000_t75" alt="eqIde682d4526870cc2457e46b915382d490" style="width:57.2pt;height:15.74pt;mso-position-horizontal-relative:page;mso-position-vertical-relative:page;mso-wrap-style:square" o:ole="" o:preferrelative="t" filled="f" stroked="f">
            <v:stroke joinstyle="miter" linestyle="single"/>
            <v:imagedata r:id="rId112" o:title="eqIde682d4526870cc2457e46b915382d490"/>
            <v:path o:extrusionok="f"/>
            <o:lock v:ext="edit" aspectratio="t"/>
          </v:shape>
          <o:OLEObject Type="Embed" ProgID="Equation.DSMT4" ShapeID="Object 1183" DrawAspect="Content" ObjectID="_1234567928" r:id="rId113"/>
        </w:object>
      </w:r>
    </w:p>
    <w:p>
      <w:pPr>
        <w:shd w:val="clear" w:color="auto" w:fill="auto"/>
        <w:spacing w:line="360" w:lineRule="auto"/>
        <w:ind w:left="380"/>
        <w:jc w:val="left"/>
        <w:textAlignment w:val="center"/>
        <w:rPr>
          <w:sz w:val="21"/>
        </w:rPr>
      </w:pPr>
      <w:r>
        <w:rPr>
          <w:sz w:val="21"/>
        </w:rPr>
        <w:t>C．容器对桌面的压强</w:t>
      </w:r>
      <w:r>
        <w:object>
          <v:shape id="Object 1184" o:spid="_x0000_i1098" type="#_x0000_t75" alt="eqId25216fe8d20796996f1a0c6738e874fa" style="width:51pt;height:15.39pt;mso-position-horizontal-relative:page;mso-position-vertical-relative:page;mso-wrap-style:square" o:ole="" o:preferrelative="t" filled="f" stroked="f">
            <v:stroke joinstyle="miter" linestyle="single"/>
            <v:imagedata r:id="rId114" o:title="eqId25216fe8d20796996f1a0c6738e874fa"/>
            <v:path o:extrusionok="f"/>
            <o:lock v:ext="edit" aspectratio="t"/>
          </v:shape>
          <o:OLEObject Type="Embed" ProgID="Equation.DSMT4" ShapeID="Object 1184" DrawAspect="Content" ObjectID="_1234567929" r:id="rId115"/>
        </w:object>
      </w:r>
    </w:p>
    <w:p>
      <w:pPr>
        <w:shd w:val="clear" w:color="auto" w:fill="auto"/>
        <w:spacing w:line="360" w:lineRule="auto"/>
        <w:ind w:left="380"/>
        <w:jc w:val="left"/>
        <w:textAlignment w:val="center"/>
        <w:rPr>
          <w:sz w:val="21"/>
        </w:rPr>
      </w:pPr>
      <w:r>
        <w:rPr>
          <w:sz w:val="21"/>
        </w:rPr>
        <w:t>D．取出三个物体，三个容器中液体对容器底压强的变化量相等</w:t>
      </w:r>
    </w:p>
    <w:p>
      <w:pPr>
        <w:shd w:val="clear" w:color="auto" w:fill="auto"/>
        <w:spacing w:line="360" w:lineRule="auto"/>
        <w:jc w:val="left"/>
        <w:textAlignment w:val="center"/>
        <w:rPr>
          <w:sz w:val="21"/>
        </w:rPr>
      </w:pPr>
      <w:r>
        <w:rPr>
          <w:rFonts w:hint="eastAsia"/>
          <w:sz w:val="21"/>
          <w:lang w:val="en-US" w:eastAsia="zh-CN"/>
        </w:rPr>
        <w:t>5</w:t>
      </w:r>
      <w:r>
        <w:rPr>
          <w:sz w:val="21"/>
        </w:rPr>
        <w:t>．（25-26八年级下·福建漳州·期中）小聪洗水果时，发现体积较小的桔子漂浮在水面上，而体积较大的芒果沉在水底，如图所示。下列说法正确的是（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99" type="#_x0000_t75" alt="@@@2e290b69-a0ee-4c9d-b120-9c5586279a7e" style="width:134.25pt;height:82.5pt;mso-position-horizontal-relative:page;mso-position-vertical-relative:page;mso-wrap-style:square" o:preferrelative="t" filled="f" stroked="f">
            <v:fill o:detectmouseclick="t"/>
            <v:stroke linestyle="single"/>
            <v:imagedata r:id="rId116" o:title="@@@2e290b69-a0ee-4c9d-b120-9c5586279a7e"/>
            <v:path o:extrusionok="f"/>
            <o:lock v:ext="edit" aspectratio="t"/>
          </v:shape>
        </w:pict>
      </w:r>
    </w:p>
    <w:p>
      <w:pPr>
        <w:shd w:val="clear" w:color="auto" w:fill="auto"/>
        <w:spacing w:line="360" w:lineRule="auto"/>
        <w:ind w:left="380"/>
        <w:jc w:val="left"/>
        <w:textAlignment w:val="center"/>
        <w:rPr>
          <w:sz w:val="21"/>
        </w:rPr>
      </w:pPr>
      <w:r>
        <w:rPr>
          <w:sz w:val="21"/>
        </w:rPr>
        <w:t>A．芒果受到的浮力小于桔子受到的浮力</w:t>
      </w:r>
      <w:r>
        <w:rPr>
          <w:rFonts w:hint="eastAsia"/>
          <w:sz w:val="21"/>
          <w:lang w:val="en-US" w:eastAsia="zh-CN"/>
        </w:rPr>
        <w:tab/>
      </w:r>
      <w:r>
        <w:rPr>
          <w:sz w:val="21"/>
        </w:rPr>
        <w:t>B．芒果的密度大于桔子的密度</w:t>
      </w:r>
    </w:p>
    <w:p>
      <w:pPr>
        <w:shd w:val="clear" w:color="auto" w:fill="auto"/>
        <w:spacing w:line="360" w:lineRule="auto"/>
        <w:ind w:left="380"/>
        <w:jc w:val="left"/>
        <w:textAlignment w:val="center"/>
        <w:rPr>
          <w:sz w:val="21"/>
        </w:rPr>
      </w:pPr>
      <w:r>
        <w:rPr>
          <w:sz w:val="21"/>
        </w:rPr>
        <w:t>C．桔子受到的浮力小于它受到的重力</w:t>
      </w:r>
      <w:r>
        <w:rPr>
          <w:rFonts w:hint="eastAsia"/>
          <w:sz w:val="21"/>
          <w:lang w:val="en-US" w:eastAsia="zh-CN"/>
        </w:rPr>
        <w:tab/>
      </w:r>
      <w:r>
        <w:rPr>
          <w:sz w:val="21"/>
        </w:rPr>
        <w:t>D．芒果受到的浮力等于它受到的重力</w:t>
      </w:r>
    </w:p>
    <w:p>
      <w:pPr>
        <w:shd w:val="clear" w:color="auto" w:fill="auto"/>
        <w:spacing w:line="360" w:lineRule="auto"/>
        <w:jc w:val="left"/>
        <w:textAlignment w:val="center"/>
        <w:rPr>
          <w:sz w:val="21"/>
        </w:rPr>
      </w:pPr>
      <w:r>
        <w:rPr>
          <w:rFonts w:hint="eastAsia"/>
          <w:sz w:val="21"/>
          <w:lang w:val="en-US" w:eastAsia="zh-CN"/>
        </w:rPr>
        <w:t>6</w:t>
      </w:r>
      <w:r>
        <w:rPr>
          <w:sz w:val="21"/>
        </w:rPr>
        <w:t>．（25-26八年级下·福建福州·期中）弹簧测力计下用细线挂一圆柱体，将圆柱体从装有水的圆柱形容器上方的某一高度处缓缓下降，如图甲所示，然后将其逐渐浸入水中直至触底。如图乙所示，是整个过程中弹簧测力计示数</w:t>
      </w:r>
      <w:r>
        <w:rPr>
          <w:rFonts w:ascii="Times New Roman" w:eastAsia="Times New Roman" w:hAnsi="Times New Roman" w:cs="Times New Roman"/>
          <w:i/>
          <w:sz w:val="21"/>
        </w:rPr>
        <w:t>F</w:t>
      </w:r>
      <w:r>
        <w:rPr>
          <w:sz w:val="21"/>
        </w:rPr>
        <w:t>与圆柱体下降高度</w:t>
      </w:r>
      <w:r>
        <w:rPr>
          <w:rFonts w:ascii="Times New Roman" w:eastAsia="Times New Roman" w:hAnsi="Times New Roman" w:cs="Times New Roman"/>
          <w:i/>
          <w:sz w:val="21"/>
        </w:rPr>
        <w:t>h</w:t>
      </w:r>
      <w:r>
        <w:rPr>
          <w:sz w:val="21"/>
        </w:rPr>
        <w:t>变化关系的图像，下列说法中</w:t>
      </w:r>
      <w:r>
        <w:rPr>
          <w:sz w:val="21"/>
          <w:em w:val="dot"/>
          <w:lang w:eastAsia="zh-CN"/>
        </w:rPr>
        <w:t>错误</w:t>
      </w:r>
      <w:r>
        <w:rPr>
          <w:sz w:val="21"/>
        </w:rPr>
        <w:t>的是（</w:t>
      </w:r>
      <w:r>
        <w:rPr>
          <w:rFonts w:ascii="Times New Roman" w:eastAsia="Times New Roman" w:hAnsi="Times New Roman" w:cs="Times New Roman"/>
          <w:kern w:val="0"/>
          <w:sz w:val="24"/>
          <w:szCs w:val="24"/>
        </w:rPr>
        <w:t>     </w:t>
      </w:r>
      <w:r>
        <w:rPr>
          <w:sz w:val="21"/>
        </w:rPr>
        <w:t>）（水的密度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＝1×10</w:t>
      </w:r>
      <w:r>
        <w:rPr>
          <w:sz w:val="21"/>
          <w:vertAlign w:val="superscript"/>
        </w:rPr>
        <w:t>3</w:t>
      </w:r>
      <w:r>
        <w:rPr>
          <w:sz w:val="21"/>
        </w:rPr>
        <w:t xml:space="preserve"> 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00" type="#_x0000_t75" alt="@@@c733a215-7237-438c-ab8c-8b87ee714430" style="width:175.5pt;height:135.75pt;mso-position-horizontal-relative:page;mso-position-vertical-relative:page;mso-wrap-style:square" o:preferrelative="t" filled="f" stroked="f">
            <v:fill o:detectmouseclick="t"/>
            <v:stroke linestyle="single"/>
            <v:imagedata r:id="rId117" o:title="@@@c733a215-7237-438c-ab8c-8b87ee714430"/>
            <v:path o:extrusionok="f"/>
            <o:lock v:ext="edit" aspectratio="t"/>
          </v:shape>
        </w:pict>
      </w:r>
    </w:p>
    <w:p>
      <w:pPr>
        <w:shd w:val="clear" w:color="auto" w:fill="auto"/>
        <w:spacing w:line="360" w:lineRule="auto"/>
        <w:ind w:left="380"/>
        <w:jc w:val="left"/>
        <w:textAlignment w:val="center"/>
        <w:rPr>
          <w:sz w:val="21"/>
        </w:rPr>
      </w:pPr>
      <w:r>
        <w:rPr>
          <w:sz w:val="21"/>
        </w:rPr>
        <w:t>A．分析图像可知，圆柱体的重力是12N</w:t>
      </w:r>
    </w:p>
    <w:p>
      <w:pPr>
        <w:shd w:val="clear" w:color="auto" w:fill="auto"/>
        <w:spacing w:line="360" w:lineRule="auto"/>
        <w:ind w:left="380"/>
        <w:jc w:val="left"/>
        <w:textAlignment w:val="center"/>
        <w:rPr>
          <w:sz w:val="21"/>
        </w:rPr>
      </w:pPr>
      <w:r>
        <w:rPr>
          <w:sz w:val="21"/>
        </w:rPr>
        <w:t>B．圆柱体刚浸没时下表面受到水的压力是8N</w:t>
      </w:r>
    </w:p>
    <w:p>
      <w:pPr>
        <w:shd w:val="clear" w:color="auto" w:fill="auto"/>
        <w:spacing w:line="360" w:lineRule="auto"/>
        <w:ind w:left="380"/>
        <w:jc w:val="left"/>
        <w:textAlignment w:val="center"/>
        <w:rPr>
          <w:sz w:val="21"/>
        </w:rPr>
      </w:pPr>
      <w:r>
        <w:rPr>
          <w:sz w:val="21"/>
        </w:rPr>
        <w:t>C．圆柱体刚浸没时下表面受到水的压强700Pa</w:t>
      </w:r>
    </w:p>
    <w:p>
      <w:pPr>
        <w:shd w:val="clear" w:color="auto" w:fill="auto"/>
        <w:spacing w:line="360" w:lineRule="auto"/>
        <w:ind w:left="380"/>
        <w:jc w:val="left"/>
        <w:textAlignment w:val="center"/>
        <w:rPr>
          <w:sz w:val="21"/>
        </w:rPr>
      </w:pPr>
      <w:r>
        <w:rPr>
          <w:sz w:val="21"/>
        </w:rPr>
        <w:t>D．圆柱体受到的最大浮力是8N</w:t>
      </w:r>
    </w:p>
    <w:p>
      <w:pPr>
        <w:shd w:val="clear" w:color="auto" w:fill="auto"/>
        <w:spacing w:line="360" w:lineRule="auto"/>
        <w:jc w:val="left"/>
        <w:textAlignment w:val="center"/>
        <w:rPr>
          <w:sz w:val="21"/>
        </w:rPr>
      </w:pPr>
      <w:r>
        <w:rPr>
          <w:rFonts w:hint="eastAsia"/>
          <w:sz w:val="21"/>
          <w:lang w:val="en-US" w:eastAsia="zh-CN"/>
        </w:rPr>
        <w:t>7</w:t>
      </w:r>
      <w:r>
        <w:rPr>
          <w:sz w:val="21"/>
        </w:rPr>
        <w:t>．（25-26八年级下·福建厦门·期中）2025年4月，解放军东部战区在台岛周边联合演练，如图是舰载机返回降落在航空母舰时的情景。下列说法正确的是（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01" type="#_x0000_t75" alt="@@@be157836-1d62-4a45-b8b9-372bbe9d8363" style="width:138.75pt;height:84pt;mso-position-horizontal-relative:page;mso-position-vertical-relative:page;mso-wrap-style:square" o:preferrelative="t" filled="f" stroked="f">
            <v:fill o:detectmouseclick="t"/>
            <v:stroke linestyle="single"/>
            <v:imagedata r:id="rId118" o:title="@@@be157836-1d62-4a45-b8b9-372bbe9d8363"/>
            <v:path o:extrusionok="f"/>
            <o:lock v:ext="edit" aspectratio="t"/>
          </v:shape>
        </w:pict>
      </w:r>
    </w:p>
    <w:p>
      <w:pPr>
        <w:shd w:val="clear" w:color="auto" w:fill="auto"/>
        <w:spacing w:line="360" w:lineRule="auto"/>
        <w:ind w:left="380"/>
        <w:jc w:val="left"/>
        <w:textAlignment w:val="center"/>
        <w:rPr>
          <w:sz w:val="21"/>
        </w:rPr>
      </w:pPr>
      <w:r>
        <w:rPr>
          <w:sz w:val="21"/>
        </w:rPr>
        <w:t>A．航空母舰漂浮，受到的浮力大于总重力</w:t>
      </w:r>
    </w:p>
    <w:p>
      <w:pPr>
        <w:shd w:val="clear" w:color="auto" w:fill="auto"/>
        <w:spacing w:line="360" w:lineRule="auto"/>
        <w:ind w:left="380"/>
        <w:jc w:val="left"/>
        <w:textAlignment w:val="center"/>
        <w:rPr>
          <w:sz w:val="21"/>
        </w:rPr>
      </w:pPr>
      <w:r>
        <w:rPr>
          <w:sz w:val="21"/>
        </w:rPr>
        <w:t>B．航空母舰若从长江驶入大海，浮力变大</w:t>
      </w:r>
    </w:p>
    <w:p>
      <w:pPr>
        <w:shd w:val="clear" w:color="auto" w:fill="auto"/>
        <w:spacing w:line="360" w:lineRule="auto"/>
        <w:ind w:left="380"/>
        <w:jc w:val="left"/>
        <w:textAlignment w:val="center"/>
        <w:rPr>
          <w:sz w:val="21"/>
        </w:rPr>
      </w:pPr>
      <w:r>
        <w:rPr>
          <w:sz w:val="21"/>
        </w:rPr>
        <w:t>C．舰载机降落在航母上后，航母受到的浮力不变</w:t>
      </w:r>
    </w:p>
    <w:p>
      <w:pPr>
        <w:shd w:val="clear" w:color="auto" w:fill="auto"/>
        <w:spacing w:line="360" w:lineRule="auto"/>
        <w:ind w:left="380"/>
        <w:jc w:val="left"/>
        <w:textAlignment w:val="center"/>
        <w:rPr>
          <w:sz w:val="21"/>
        </w:rPr>
      </w:pPr>
      <w:r>
        <w:rPr>
          <w:sz w:val="21"/>
        </w:rPr>
        <w:t>D．舰载机降落在航母上后，航母底部受到海水的压强变大</w:t>
      </w:r>
    </w:p>
    <w:p>
      <w:pPr>
        <w:shd w:val="clear" w:color="auto" w:fill="auto"/>
        <w:spacing w:line="360" w:lineRule="auto"/>
        <w:jc w:val="left"/>
        <w:textAlignment w:val="center"/>
        <w:rPr>
          <w:sz w:val="21"/>
        </w:rPr>
      </w:pPr>
      <w:r>
        <w:rPr>
          <w:rFonts w:hint="eastAsia"/>
          <w:sz w:val="21"/>
          <w:lang w:val="en-US" w:eastAsia="zh-CN"/>
        </w:rPr>
        <w:t>8</w:t>
      </w:r>
      <w:r>
        <w:rPr>
          <w:sz w:val="21"/>
        </w:rPr>
        <w:t>．（25-26八年级下·山东临沂·期中）两个相同的小球分别放入盛满甲、乙液体的同款溢水杯中，静止时的情况如图所示，甲溢水杯溢出</w:t>
      </w:r>
      <w:r>
        <w:object>
          <v:shape id="Object 1235" o:spid="_x0000_i1102" type="#_x0000_t75" alt="eqId0d774820d373dd5ddcb6db1bc7389a19" style="width:29.92pt;height:14.29pt;mso-position-horizontal-relative:page;mso-position-vertical-relative:page;mso-wrap-style:square" o:ole="" o:preferrelative="t" filled="f" stroked="f">
            <v:stroke joinstyle="miter" linestyle="single"/>
            <v:imagedata r:id="rId119" o:title="eqId0d774820d373dd5ddcb6db1bc7389a19"/>
            <v:path o:extrusionok="f"/>
            <o:lock v:ext="edit" aspectratio="t"/>
          </v:shape>
          <o:OLEObject Type="Embed" ProgID="Equation.DSMT4" ShapeID="Object 1235" DrawAspect="Content" ObjectID="_1234567930" r:id="rId120"/>
        </w:object>
      </w:r>
      <w:r>
        <w:rPr>
          <w:sz w:val="21"/>
        </w:rPr>
        <w:t>的液体，乙溢水杯溢出</w:t>
      </w:r>
      <w:r>
        <w:object>
          <v:shape id="Object 1236" o:spid="_x0000_i1103" type="#_x0000_t75" alt="eqIdfbc935fbef2e6ce28e2d95fb8c287df1" style="width:27.27pt;height:14.15pt;mso-position-horizontal-relative:page;mso-position-vertical-relative:page;mso-wrap-style:square" o:ole="" o:preferrelative="t" filled="f" stroked="f">
            <v:stroke joinstyle="miter" linestyle="single"/>
            <v:imagedata r:id="rId121" o:title="eqIdfbc935fbef2e6ce28e2d95fb8c287df1"/>
            <v:path o:extrusionok="f"/>
            <o:lock v:ext="edit" aspectratio="t"/>
          </v:shape>
          <o:OLEObject Type="Embed" ProgID="Equation.DSMT4" ShapeID="Object 1236" DrawAspect="Content" ObjectID="_1234567931" r:id="rId122"/>
        </w:object>
      </w:r>
      <w:r>
        <w:rPr>
          <w:sz w:val="21"/>
        </w:rPr>
        <w:t>的液体。则（</w:t>
      </w:r>
      <w:r>
        <w:rPr>
          <w:rFonts w:ascii="Times New Roman" w:eastAsia="Times New Roman" w:hAnsi="Times New Roman" w:cs="Times New Roman"/>
          <w:i/>
          <w:sz w:val="21"/>
        </w:rPr>
        <w:t>g</w:t>
      </w:r>
      <w:r>
        <w:rPr>
          <w:sz w:val="21"/>
        </w:rPr>
        <w:t>取</w:t>
      </w:r>
      <w:r>
        <w:object>
          <v:shape id="Object 1237" o:spid="_x0000_i1104" type="#_x0000_t75" alt="eqIdf16775aff9bac52d5a1c5da8771eaf54" style="width:41.32pt;height:14.5pt;mso-position-horizontal-relative:page;mso-position-vertical-relative:page;mso-wrap-style:square" o:ole="" o:preferrelative="t" filled="f" stroked="f">
            <v:stroke joinstyle="miter" linestyle="single"/>
            <v:imagedata r:id="rId123" o:title="eqIdf16775aff9bac52d5a1c5da8771eaf54"/>
            <v:path o:extrusionok="f"/>
            <o:lock v:ext="edit" aspectratio="t"/>
          </v:shape>
          <o:OLEObject Type="Embed" ProgID="Equation.DSMT4" ShapeID="Object 1237" DrawAspect="Content" ObjectID="_1234567932" r:id="rId124"/>
        </w:object>
      </w:r>
      <w:r>
        <w:rPr>
          <w:sz w:val="21"/>
        </w:rPr>
        <w:t>）（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105" type="#_x0000_t75" alt="@@@acfd0888-9ed6-4a6d-bf4a-f88c4a5d8ad2" style="width:183.75pt;height:60pt;mso-position-horizontal-relative:page;mso-position-vertical-relative:page;mso-wrap-style:square" o:preferrelative="t" filled="f" stroked="f">
            <v:fill o:detectmouseclick="t"/>
            <v:stroke linestyle="single"/>
            <v:imagedata r:id="rId125" o:title="@@@acfd0888-9ed6-4a6d-bf4a-f88c4a5d8ad2"/>
            <v:path o:extrusionok="f"/>
            <o:lock v:ext="edit" aspectratio="t"/>
          </v:shape>
        </w:pict>
      </w:r>
    </w:p>
    <w:p>
      <w:pPr>
        <w:shd w:val="clear" w:color="auto" w:fill="auto"/>
        <w:spacing w:line="360" w:lineRule="auto"/>
        <w:ind w:left="380"/>
        <w:jc w:val="left"/>
        <w:textAlignment w:val="center"/>
        <w:rPr>
          <w:sz w:val="21"/>
        </w:rPr>
      </w:pPr>
      <w:r>
        <w:rPr>
          <w:sz w:val="21"/>
        </w:rPr>
        <w:t>A．左图中球所受浮力比右图中球大</w:t>
      </w:r>
    </w:p>
    <w:p>
      <w:pPr>
        <w:shd w:val="clear" w:color="auto" w:fill="auto"/>
        <w:spacing w:line="360" w:lineRule="auto"/>
        <w:ind w:left="380"/>
        <w:jc w:val="left"/>
        <w:textAlignment w:val="center"/>
        <w:rPr>
          <w:sz w:val="21"/>
        </w:rPr>
      </w:pPr>
      <w:r>
        <w:rPr>
          <w:sz w:val="21"/>
        </w:rPr>
        <w:t>B．右图中球所受重力比左图中球小</w:t>
      </w:r>
    </w:p>
    <w:p>
      <w:pPr>
        <w:shd w:val="clear" w:color="auto" w:fill="auto"/>
        <w:spacing w:line="360" w:lineRule="auto"/>
        <w:ind w:left="380"/>
        <w:jc w:val="left"/>
        <w:textAlignment w:val="center"/>
        <w:rPr>
          <w:sz w:val="21"/>
        </w:rPr>
      </w:pPr>
      <w:r>
        <w:rPr>
          <w:sz w:val="21"/>
        </w:rPr>
        <w:t>C．甲液体密度比乙液体密度大</w:t>
      </w:r>
    </w:p>
    <w:p>
      <w:pPr>
        <w:shd w:val="clear" w:color="auto" w:fill="auto"/>
        <w:spacing w:line="360" w:lineRule="auto"/>
        <w:ind w:left="380"/>
        <w:jc w:val="left"/>
        <w:textAlignment w:val="center"/>
        <w:rPr>
          <w:sz w:val="21"/>
        </w:rPr>
      </w:pPr>
      <w:r>
        <w:rPr>
          <w:sz w:val="21"/>
        </w:rPr>
        <w:t>D．左图杯底所受液体压强比右图杯底所受液体压强小</w:t>
      </w:r>
    </w:p>
    <w:p>
      <w:pPr>
        <w:shd w:val="clear" w:color="auto" w:fill="auto"/>
        <w:spacing w:line="360" w:lineRule="auto"/>
        <w:jc w:val="left"/>
        <w:textAlignment w:val="center"/>
        <w:rPr>
          <w:sz w:val="21"/>
        </w:rPr>
      </w:pPr>
      <w:r>
        <w:rPr>
          <w:rFonts w:hint="eastAsia"/>
          <w:sz w:val="21"/>
          <w:lang w:val="en-US" w:eastAsia="zh-CN"/>
        </w:rPr>
        <w:t>9</w:t>
      </w:r>
      <w:r>
        <w:rPr>
          <w:sz w:val="21"/>
        </w:rPr>
        <w:t>．（25-26八年级下·福建厦门·期中）如图甲为一彩球“温度计”，其密闭玻璃容器内装有一种特殊液体，液体密度随温度的升高而减小。液体中有5个体积相同（保持恒定）、质量不同的彩色小球。当小球悬浮时，悬浮的小球标牌上的温度值就是所测得的当前环境温度。图乙为这个温度计的示意图，编号为4的小球标牌所标温度值为22℃，相邻编号的小球标牌上的温度值间隔为2 ℃，下列说法正确的是（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06" type="#_x0000_t75" alt="@@@70c38859-1cbe-4b35-9967-17675e4918f6" style="width:148.5pt;height:103.5pt;mso-position-horizontal-relative:page;mso-position-vertical-relative:page;mso-wrap-style:square" o:preferrelative="t" filled="f" stroked="f">
            <v:fill o:detectmouseclick="t"/>
            <v:stroke linestyle="single"/>
            <v:imagedata r:id="rId126" o:title="@@@70c38859-1cbe-4b35-9967-17675e4918f6"/>
            <v:path o:extrusionok="f"/>
            <o:lock v:ext="edit" aspectratio="t"/>
          </v:shape>
        </w:pict>
      </w:r>
    </w:p>
    <w:p>
      <w:pPr>
        <w:shd w:val="clear" w:color="auto" w:fill="auto"/>
        <w:spacing w:line="360" w:lineRule="auto"/>
        <w:ind w:left="380"/>
        <w:jc w:val="left"/>
        <w:textAlignment w:val="center"/>
        <w:rPr>
          <w:sz w:val="21"/>
        </w:rPr>
      </w:pPr>
      <w:r>
        <w:rPr>
          <w:sz w:val="21"/>
        </w:rPr>
        <w:t>A．小球1、2受到的浮力相等</w:t>
      </w:r>
    </w:p>
    <w:p>
      <w:pPr>
        <w:shd w:val="clear" w:color="auto" w:fill="auto"/>
        <w:spacing w:line="360" w:lineRule="auto"/>
        <w:ind w:left="380"/>
        <w:jc w:val="left"/>
        <w:textAlignment w:val="center"/>
        <w:rPr>
          <w:sz w:val="21"/>
        </w:rPr>
      </w:pPr>
      <w:r>
        <w:rPr>
          <w:sz w:val="21"/>
        </w:rPr>
        <w:t>B．小球5受到的浮力小于小球4受到的浮力</w:t>
      </w:r>
    </w:p>
    <w:p>
      <w:pPr>
        <w:shd w:val="clear" w:color="auto" w:fill="auto"/>
        <w:spacing w:line="360" w:lineRule="auto"/>
        <w:ind w:left="380"/>
        <w:jc w:val="left"/>
        <w:textAlignment w:val="center"/>
        <w:rPr>
          <w:sz w:val="21"/>
        </w:rPr>
      </w:pPr>
      <w:r>
        <w:rPr>
          <w:sz w:val="21"/>
        </w:rPr>
        <w:t>C．小球1标记的温度为28 ℃</w:t>
      </w:r>
    </w:p>
    <w:p>
      <w:pPr>
        <w:shd w:val="clear" w:color="auto" w:fill="auto"/>
        <w:spacing w:line="360" w:lineRule="auto"/>
        <w:ind w:left="380"/>
        <w:jc w:val="left"/>
        <w:textAlignment w:val="center"/>
        <w:rPr>
          <w:sz w:val="21"/>
        </w:rPr>
      </w:pPr>
      <w:r>
        <w:rPr>
          <w:sz w:val="21"/>
        </w:rPr>
        <w:t>D．当环境温度低于该温度计可测得的最低温度时，5个小球均沉底</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．（25-26八年级下·四川广安·期中）一个苹果的质量为200g、体积为250cm</w:t>
      </w:r>
      <w:r>
        <w:rPr>
          <w:sz w:val="21"/>
          <w:vertAlign w:val="superscript"/>
        </w:rPr>
        <w:t>3</w:t>
      </w:r>
      <w:r>
        <w:rPr>
          <w:sz w:val="21"/>
        </w:rPr>
        <w:t>，用手将其浸没在水中，松手后苹果将</w:t>
      </w:r>
      <w:r>
        <w:rPr>
          <w:rFonts w:ascii="Times New Roman" w:eastAsia="Times New Roman" w:hAnsi="Times New Roman" w:cs="Times New Roman"/>
          <w:b w:val="0"/>
          <w:sz w:val="21"/>
        </w:rPr>
        <w:t>_________</w:t>
      </w:r>
      <w:r>
        <w:rPr>
          <w:sz w:val="21"/>
        </w:rPr>
        <w:t>（选填“上浮”“下沉”或“悬浮”），苹果静止后，浸入水中的体积为</w:t>
      </w:r>
      <w:r>
        <w:rPr>
          <w:rFonts w:ascii="Times New Roman" w:eastAsia="Times New Roman" w:hAnsi="Times New Roman" w:cs="Times New Roman"/>
          <w:b w:val="0"/>
          <w:sz w:val="21"/>
        </w:rPr>
        <w:t>_________</w:t>
      </w:r>
      <w:r>
        <w:object>
          <v:shape id="Object 1257" o:spid="_x0000_i1107" type="#_x0000_t75" alt="eqId46d51ad5598d8184d2eb86766dac6d06" style="width:19.36pt;height:14pt;mso-position-horizontal-relative:page;mso-position-vertical-relative:page;mso-wrap-style:square" o:ole="" o:preferrelative="t" filled="f" stroked="f">
            <v:stroke joinstyle="miter" linestyle="single"/>
            <v:imagedata r:id="rId127" o:title="eqId46d51ad5598d8184d2eb86766dac6d06"/>
            <v:path o:extrusionok="f"/>
            <o:lock v:ext="edit" aspectratio="t"/>
          </v:shape>
          <o:OLEObject Type="Embed" ProgID="Equation.DSMT4" ShapeID="Object 1257" DrawAspect="Content" ObjectID="_1234567933" r:id="rId128"/>
        </w:object>
      </w:r>
      <w:r>
        <w:rPr>
          <w:sz w:val="21"/>
        </w:rPr>
        <w:t>。</w:t>
      </w:r>
    </w:p>
    <w:p>
      <w:pPr>
        <w:shd w:val="clear" w:color="auto" w:fill="auto"/>
        <w:spacing w:line="360" w:lineRule="auto"/>
        <w:jc w:val="left"/>
        <w:textAlignment w:val="center"/>
        <w:rPr>
          <w:sz w:val="21"/>
        </w:rPr>
      </w:pPr>
      <w:r>
        <w:rPr>
          <w:rFonts w:hint="eastAsia"/>
          <w:sz w:val="21"/>
          <w:lang w:val="en-US" w:eastAsia="zh-CN"/>
        </w:rPr>
        <w:t>11</w:t>
      </w:r>
      <w:r>
        <w:rPr>
          <w:sz w:val="21"/>
        </w:rPr>
        <w:t>．（25-26八年级下·重庆·期中）潜水艇对保卫我国的南海起着重要的作用。如图所示，潜水艇在水中处于悬浮状态，此时其所受浮力与重力大小关系为：</w:t>
      </w:r>
      <w:r>
        <w:object>
          <v:shape id="Object 1265" o:spid="_x0000_i1108" type="#_x0000_t75" alt="eqId7f981379c4666a67b48257939444ca27" style="width:14.97pt;height:16.22pt;mso-position-horizontal-relative:page;mso-position-vertical-relative:page;mso-wrap-style:square" o:ole="" o:preferrelative="t" filled="f" stroked="f">
            <v:stroke joinstyle="miter" linestyle="single"/>
            <v:imagedata r:id="rId129" o:title="eqId7f981379c4666a67b48257939444ca27"/>
            <v:path o:extrusionok="f"/>
            <o:lock v:ext="edit" aspectratio="t"/>
          </v:shape>
          <o:OLEObject Type="Embed" ProgID="Equation.DSMT4" ShapeID="Object 1265" DrawAspect="Content" ObjectID="_1234567934" r:id="rId130"/>
        </w:object>
      </w:r>
      <w:r>
        <w:rPr>
          <w:rFonts w:ascii="Times New Roman" w:eastAsia="Times New Roman" w:hAnsi="Times New Roman" w:cs="Times New Roman"/>
          <w:b w:val="0"/>
          <w:sz w:val="21"/>
        </w:rPr>
        <w:t>______</w:t>
      </w:r>
      <w:r>
        <w:rPr>
          <w:rFonts w:ascii="Times New Roman" w:eastAsia="Times New Roman" w:hAnsi="Times New Roman" w:cs="Times New Roman"/>
          <w:i/>
          <w:sz w:val="21"/>
        </w:rPr>
        <w:t>G</w:t>
      </w:r>
      <w:r>
        <w:rPr>
          <w:sz w:val="21"/>
        </w:rPr>
        <w:t>（选填“&gt;”“=”或“&lt;”）：当潜水艇水舱中的水量增加时，潜水艇将</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09" type="#_x0000_t75" alt="@@@0166440c-7913-4332-add8-a66287834b64" style="width:124.5pt;height:90pt;mso-position-horizontal-relative:page;mso-position-vertical-relative:page;mso-wrap-style:square" o:preferrelative="t" filled="f" stroked="f">
            <v:fill o:detectmouseclick="t"/>
            <v:stroke linestyle="single"/>
            <v:imagedata r:id="rId131" o:title="@@@0166440c-7913-4332-add8-a66287834b64"/>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12</w:t>
      </w:r>
      <w:r>
        <w:rPr>
          <w:sz w:val="21"/>
        </w:rPr>
        <w:t>．（2026·广东·一模）“辽宁号”航空母舰的满载排水量约为67500t，在海上满载静止时，它所受到的浮力是</w:t>
      </w:r>
      <w:r>
        <w:rPr>
          <w:rFonts w:ascii="Times New Roman" w:eastAsia="Times New Roman" w:hAnsi="Times New Roman" w:cs="Times New Roman"/>
          <w:b w:val="0"/>
          <w:sz w:val="21"/>
        </w:rPr>
        <w:t>_________</w:t>
      </w:r>
      <w:r>
        <w:rPr>
          <w:sz w:val="21"/>
        </w:rPr>
        <w:t>N，如图是国产歼-15舰载机在“辽宁号”航空母舰上起飞时的情景。飞机升空是利用流速大的地方压强比较</w:t>
      </w:r>
      <w:r>
        <w:rPr>
          <w:rFonts w:ascii="Times New Roman" w:eastAsia="Times New Roman" w:hAnsi="Times New Roman" w:cs="Times New Roman"/>
          <w:b w:val="0"/>
          <w:sz w:val="21"/>
        </w:rPr>
        <w:t>__________</w:t>
      </w:r>
      <w:r>
        <w:rPr>
          <w:sz w:val="21"/>
        </w:rPr>
        <w:t>（选填“大”或“小”）的原理。当战斗机从航母上起飞后，航母所受浮力将</w:t>
      </w:r>
      <w:r>
        <w:rPr>
          <w:rFonts w:ascii="Times New Roman" w:eastAsia="Times New Roman" w:hAnsi="Times New Roman" w:cs="Times New Roman"/>
          <w:b w:val="0"/>
          <w:sz w:val="21"/>
        </w:rPr>
        <w:t>__________</w:t>
      </w:r>
      <w:r>
        <w:rPr>
          <w:sz w:val="21"/>
        </w:rPr>
        <w:t>（选填“变大”或“变小”或“不变”）。</w:t>
      </w:r>
      <w:r>
        <w:object>
          <v:shape id="Object 1269" o:spid="_x0000_i1110" type="#_x0000_t75" alt="eqId5c5ec4aa733f4fc6be155f49c1616342" style="width:65.03pt;height:17.76pt;mso-position-horizontal-relative:page;mso-position-vertical-relative:page;mso-wrap-style:square" o:ole="" o:preferrelative="t" filled="f" stroked="f">
            <v:stroke joinstyle="miter" linestyle="single"/>
            <v:imagedata r:id="rId132" o:title="eqId5c5ec4aa733f4fc6be155f49c1616342"/>
            <v:path o:extrusionok="f"/>
            <o:lock v:ext="edit" aspectratio="t"/>
          </v:shape>
          <o:OLEObject Type="Embed" ProgID="Equation.DSMT4" ShapeID="Object 1269" DrawAspect="Content" ObjectID="_1234567935" r:id="rId133"/>
        </w:objec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111" type="#_x0000_t75" alt="@@@4ef9c405-dae1-48df-bacb-87e8642ff880" style="width:117pt;height:78.75pt;mso-position-horizontal-relative:page;mso-position-vertical-relative:page;mso-wrap-style:square" o:preferrelative="t" filled="f" stroked="f">
            <v:fill o:detectmouseclick="t"/>
            <v:stroke linestyle="single"/>
            <v:imagedata r:id="rId134" o:title="@@@4ef9c405-dae1-48df-bacb-87e8642ff880"/>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．（25-26八年级下·重庆·期中）小明将铁丝缠在吸管底部制作了一只简易密度计，为了让密度计能竖直漂浮在液体中，应</w:t>
      </w:r>
      <w:r>
        <w:rPr>
          <w:rFonts w:ascii="Times New Roman" w:eastAsia="Times New Roman" w:hAnsi="Times New Roman" w:cs="Times New Roman"/>
          <w:b w:val="0"/>
          <w:sz w:val="21"/>
        </w:rPr>
        <w:t>_________</w:t>
      </w:r>
      <w:r>
        <w:rPr>
          <w:sz w:val="21"/>
        </w:rPr>
        <w:t>（选填“增加”或“减少”）吸管底部铁丝质量：改进后，分别用它测量甲、乙两种液体的密度，如图所示，则甲、乙两种液体的密度关系是</w:t>
      </w:r>
      <w:r>
        <w:object>
          <v:shape id="Object 1273" o:spid="_x0000_i1112" type="#_x0000_t75" alt="eqIdb69f6491b97f9bfb4374112173317d3b" style="width:13.2pt;height:14.29pt;mso-position-horizontal-relative:page;mso-position-vertical-relative:page;mso-wrap-style:square" o:ole="" o:preferrelative="t" filled="f" stroked="f">
            <v:stroke joinstyle="miter" linestyle="single"/>
            <v:imagedata r:id="rId41" o:title="eqIdb69f6491b97f9bfb4374112173317d3b"/>
            <v:path o:extrusionok="f"/>
            <o:lock v:ext="edit" aspectratio="t"/>
          </v:shape>
          <o:OLEObject Type="Embed" ProgID="Equation.DSMT4" ShapeID="Object 1273" DrawAspect="Content" ObjectID="_1234567936" r:id="rId135"/>
        </w:object>
      </w:r>
      <w:r>
        <w:rPr>
          <w:rFonts w:ascii="Times New Roman" w:eastAsia="Times New Roman" w:hAnsi="Times New Roman" w:cs="Times New Roman"/>
          <w:b w:val="0"/>
          <w:sz w:val="21"/>
        </w:rPr>
        <w:t>______</w:t>
      </w:r>
      <w:r>
        <w:object>
          <v:shape id="Object 1274" o:spid="_x0000_i1113" type="#_x0000_t75" alt="eqId13d0a44c49af428e283eb34b9815af44" style="width:14.95pt;height:16.05pt;mso-position-horizontal-relative:page;mso-position-vertical-relative:page;mso-wrap-style:square" o:ole="" o:preferrelative="t" filled="f" stroked="f">
            <v:stroke joinstyle="miter" linestyle="single"/>
            <v:imagedata r:id="rId43" o:title="eqId13d0a44c49af428e283eb34b9815af44"/>
            <v:path o:extrusionok="f"/>
            <o:lock v:ext="edit" aspectratio="t"/>
          </v:shape>
          <o:OLEObject Type="Embed" ProgID="Equation.DSMT4" ShapeID="Object 1274" DrawAspect="Content" ObjectID="_1234567937" r:id="rId136"/>
        </w:object>
      </w:r>
      <w:r>
        <w:rPr>
          <w:sz w:val="21"/>
        </w:rPr>
        <w:t>（选填“&gt;”“&lt;”或“=”）。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114" type="#_x0000_t75" alt="@@@b780001d-00f0-4afc-8341-1fb3294a83f4" style="width:115.5pt;height:88.52pt;mso-position-horizontal-relative:page;mso-position-vertical-relative:page;mso-wrap-style:square" o:preferrelative="t" filled="f" stroked="f">
            <v:fill o:detectmouseclick="t"/>
            <v:stroke linestyle="single"/>
            <v:imagedata r:id="rId137" o:title="@@@b780001d-00f0-4afc-8341-1fb3294a83f4"/>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14</w:t>
      </w:r>
      <w:r>
        <w:rPr>
          <w:sz w:val="21"/>
        </w:rPr>
        <w:t>．（25-26八年级下·重庆·期中）卓卓将吸管的一端缠绕一些细铜丝，并用石蜡封口，自制了一个简易密度计。两个完全相同的容器分别装有甲、乙两种液体放在水平桌面上，将该密度计依次放入甲、乙两种液体中，静止时液面相平，如图所示。密度计在甲液体中受到的浮力</w:t>
      </w:r>
      <w:r>
        <w:rPr>
          <w:rFonts w:ascii="Times New Roman" w:eastAsia="Times New Roman" w:hAnsi="Times New Roman" w:cs="Times New Roman"/>
          <w:b w:val="0"/>
          <w:sz w:val="21"/>
        </w:rPr>
        <w:t>_________</w:t>
      </w:r>
      <w:r>
        <w:rPr>
          <w:sz w:val="21"/>
        </w:rPr>
        <w:t>在乙液体中受到的浮力，甲容器对桌面的压强</w:t>
      </w:r>
      <w:r>
        <w:rPr>
          <w:rFonts w:ascii="Times New Roman" w:eastAsia="Times New Roman" w:hAnsi="Times New Roman" w:cs="Times New Roman"/>
          <w:b w:val="0"/>
          <w:sz w:val="21"/>
        </w:rPr>
        <w:t>_________</w:t>
      </w:r>
      <w:r>
        <w:rPr>
          <w:sz w:val="21"/>
        </w:rPr>
        <w:t>乙容器对桌面的压强（两空均选填“大于”、“等于”或“小于”）。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15" type="#_x0000_t75" alt="@@@6eed6f87-fa4e-4ff6-8373-448a71a783ce" style="width:99.75pt;height:86.25pt;mso-position-horizontal-relative:page;mso-position-vertical-relative:page;mso-wrap-style:square" o:preferrelative="t" filled="f" stroked="f">
            <v:fill o:detectmouseclick="t"/>
            <v:stroke linestyle="single"/>
            <v:imagedata r:id="rId138" o:title="@@@6eed6f87-fa4e-4ff6-8373-448a71a783ce"/>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．（25-26八年级下·安徽·期中）一艘潜水艇的体积是</w:t>
      </w:r>
      <w:r>
        <w:object>
          <v:shape id="Object 1297" o:spid="_x0000_i1116" type="#_x0000_t75" alt="eqId8fc652b6d9ef808fd0e4ebd5d54ed115" style="width:30.76pt;height:13.86pt;mso-position-horizontal-relative:page;mso-position-vertical-relative:page;mso-wrap-style:square" o:ole="" o:preferrelative="t" filled="f" stroked="f">
            <v:stroke joinstyle="miter" linestyle="single"/>
            <v:imagedata r:id="rId139" o:title="eqId8fc652b6d9ef808fd0e4ebd5d54ed115"/>
            <v:path o:extrusionok="f"/>
            <o:lock v:ext="edit" aspectratio="t"/>
          </v:shape>
          <o:OLEObject Type="Embed" ProgID="Equation.DSMT4" ShapeID="Object 1297" DrawAspect="Content" ObjectID="_1234567938" r:id="rId140"/>
        </w:object>
      </w:r>
      <w:r>
        <w:rPr>
          <w:sz w:val="21"/>
        </w:rPr>
        <w:t>，当它完全潜入水中时受到的浮力为</w:t>
      </w:r>
      <w:r>
        <w:rPr>
          <w:rFonts w:ascii="Times New Roman" w:eastAsia="Times New Roman" w:hAnsi="Times New Roman" w:cs="Times New Roman"/>
          <w:b w:val="0"/>
          <w:sz w:val="21"/>
        </w:rPr>
        <w:t>________</w:t>
      </w:r>
      <w:r>
        <w:rPr>
          <w:sz w:val="21"/>
        </w:rPr>
        <w:t>N。一艘潜水艇下潜到海面以下，然后从大海驶入珠江，所受的浮力将</w:t>
      </w:r>
      <w:r>
        <w:rPr>
          <w:rFonts w:ascii="Times New Roman" w:eastAsia="Times New Roman" w:hAnsi="Times New Roman" w:cs="Times New Roman"/>
          <w:b w:val="0"/>
          <w:sz w:val="21"/>
        </w:rPr>
        <w:t>________</w:t>
      </w:r>
      <w:r>
        <w:rPr>
          <w:sz w:val="21"/>
        </w:rPr>
        <w:t>（选填“变大”“变小”或“不变”）。(</w:t>
      </w:r>
      <w:r>
        <w:object>
          <v:shape id="Object 1298" o:spid="_x0000_i1117" type="#_x0000_t75" alt="eqIdbb0d06b2b45f00a63215c88c5271a190" style="width:86.2pt;height:17.5pt;mso-position-horizontal-relative:page;mso-position-vertical-relative:page;mso-wrap-style:square" o:ole="" o:preferrelative="t" filled="f" stroked="f">
            <v:stroke joinstyle="miter" linestyle="single"/>
            <v:imagedata r:id="rId92" o:title="eqIdbb0d06b2b45f00a63215c88c5271a190"/>
            <v:path o:extrusionok="f"/>
            <o:lock v:ext="edit" aspectratio="t"/>
          </v:shape>
          <o:OLEObject Type="Embed" ProgID="Equation.DSMT4" ShapeID="Object 1298" DrawAspect="Content" ObjectID="_1234567939" r:id="rId141"/>
        </w:object>
      </w:r>
      <w:r>
        <w:rPr>
          <w:sz w:val="21"/>
        </w:rPr>
        <w:t>，</w:t>
      </w:r>
      <w:r>
        <w:object>
          <v:shape id="Object 1299" o:spid="_x0000_i1118" type="#_x0000_t75" alt="eqId01f4c7754d554988f7451b975442209a" style="width:51.92pt;height:13.8pt;mso-position-horizontal-relative:page;mso-position-vertical-relative:page;mso-wrap-style:square" o:ole="" o:preferrelative="t" filled="f" stroked="f">
            <v:stroke joinstyle="miter" linestyle="single"/>
            <v:imagedata r:id="rId142" o:title="eqId01f4c7754d554988f7451b975442209a"/>
            <v:path o:extrusionok="f"/>
            <o:lock v:ext="edit" aspectratio="t"/>
          </v:shape>
          <o:OLEObject Type="Embed" ProgID="Equation.DSMT4" ShapeID="Object 1299" DrawAspect="Content" ObjectID="_1234567940" r:id="rId143"/>
        </w:objec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16</w:t>
      </w:r>
      <w:r>
        <w:rPr>
          <w:sz w:val="21"/>
        </w:rPr>
        <w:t>．（25-26八年级下·全国·单元测试）如图甲所示，水平桌面上放置一容器，将一长方体木块</w:t>
      </w:r>
      <w:r>
        <w:object>
          <v:shape id="Object 1306" o:spid="_x0000_i1119" type="#_x0000_t75" alt="eqIdce08128582a7e855852c03e0ac5d0487" style="width:7.01pt;height:12.11pt;mso-position-horizontal-relative:page;mso-position-vertical-relative:page;mso-wrap-style:square" o:ole="" o:preferrelative="t" filled="f" stroked="f">
            <v:stroke joinstyle="miter" linestyle="single"/>
            <v:imagedata r:id="rId144" o:title="eqIdce08128582a7e855852c03e0ac5d0487"/>
            <v:path o:extrusionok="f"/>
            <o:lock v:ext="edit" aspectratio="t"/>
          </v:shape>
          <o:OLEObject Type="Embed" ProgID="Equation.DSMT4" ShapeID="Object 1306" DrawAspect="Content" ObjectID="_1234567941" r:id="rId145"/>
        </w:object>
      </w:r>
      <w:r>
        <w:rPr>
          <w:sz w:val="21"/>
        </w:rPr>
        <w:t>不吸水</w:t>
      </w:r>
      <w:r>
        <w:object>
          <v:shape id="Object 1307" o:spid="_x0000_i1120" type="#_x0000_t75" alt="eqIdac8c94316312f093ebfc80b872a83c25" style="width:7.01pt;height:12.71pt;mso-position-horizontal-relative:page;mso-position-vertical-relative:page;mso-wrap-style:square" o:ole="" o:preferrelative="t" filled="f" stroked="f">
            <v:stroke joinstyle="miter" linestyle="single"/>
            <v:imagedata r:id="rId146" o:title="eqIdac8c94316312f093ebfc80b872a83c25"/>
            <v:path o:extrusionok="f"/>
            <o:lock v:ext="edit" aspectratio="t"/>
          </v:shape>
          <o:OLEObject Type="Embed" ProgID="Equation.DSMT4" ShapeID="Object 1307" DrawAspect="Content" ObjectID="_1234567942" r:id="rId147"/>
        </w:object>
      </w:r>
      <w:r>
        <w:rPr>
          <w:sz w:val="21"/>
        </w:rPr>
        <w:t>用细线拴在空容器的底部，然后向容器中缓慢加水直到木块上表面与水面相平，在此整个过程中，木块受到的浮力随容器中水的深度的变化如图乙所示。则细线的长度为</w:t>
      </w:r>
      <w:r>
        <w:rPr>
          <w:rFonts w:ascii="Times New Roman" w:eastAsia="Times New Roman" w:hAnsi="Times New Roman" w:cs="Times New Roman"/>
          <w:b w:val="0"/>
          <w:sz w:val="21"/>
        </w:rPr>
        <w:t>___________</w:t>
      </w:r>
      <w:r>
        <w:rPr>
          <w:sz w:val="21"/>
        </w:rPr>
        <w:t>cm；木块的体积为</w:t>
      </w:r>
      <w:r>
        <w:rPr>
          <w:rFonts w:ascii="Times New Roman" w:eastAsia="Times New Roman" w:hAnsi="Times New Roman" w:cs="Times New Roman"/>
          <w:b w:val="0"/>
          <w:sz w:val="21"/>
        </w:rPr>
        <w:t>___________</w:t>
      </w:r>
      <w:r>
        <w:object>
          <v:shape id="Object 1308" o:spid="_x0000_i1121" type="#_x0000_t75" alt="eqIddc6d1d99afa158b4ba4fc0dae562fcc1" style="width:19.36pt;height:13.91pt;mso-position-horizontal-relative:page;mso-position-vertical-relative:page;mso-wrap-style:square" o:ole="" o:preferrelative="t" filled="f" stroked="f">
            <v:stroke joinstyle="miter" linestyle="single"/>
            <v:imagedata r:id="rId84" o:title="eqIddc6d1d99afa158b4ba4fc0dae562fcc1"/>
            <v:path o:extrusionok="f"/>
            <o:lock v:ext="edit" aspectratio="t"/>
          </v:shape>
          <o:OLEObject Type="Embed" ProgID="Equation.DSMT4" ShapeID="Object 1308" DrawAspect="Content" ObjectID="_1234567943" r:id="rId148"/>
        </w:object>
      </w:r>
      <w:r>
        <w:rPr>
          <w:sz w:val="21"/>
        </w:rPr>
        <w:t>；水对容器底部最大的压强为</w:t>
      </w:r>
      <w:r>
        <w:rPr>
          <w:rFonts w:ascii="Times New Roman" w:eastAsia="Times New Roman" w:hAnsi="Times New Roman" w:cs="Times New Roman"/>
          <w:b w:val="0"/>
          <w:sz w:val="21"/>
        </w:rPr>
        <w:t>___________</w:t>
      </w:r>
      <w:r>
        <w:rPr>
          <w:sz w:val="21"/>
        </w:rPr>
        <w:t>Pa，图甲状态时，若将细线剪断，木块最终漂浮在水面上，此时容器对桌面的压强将</w:t>
      </w:r>
      <w:r>
        <w:rPr>
          <w:rFonts w:ascii="Times New Roman" w:eastAsia="Times New Roman" w:hAnsi="Times New Roman" w:cs="Times New Roman"/>
          <w:b w:val="0"/>
          <w:sz w:val="21"/>
        </w:rPr>
        <w:t>___________</w:t>
      </w:r>
      <w:r>
        <w:object>
          <v:shape id="Object 1309" o:spid="_x0000_i1122" type="#_x0000_t75" alt="eqIdce08128582a7e855852c03e0ac5d0487" style="width:7.01pt;height:12.11pt;mso-position-horizontal-relative:page;mso-position-vertical-relative:page;mso-wrap-style:square" o:ole="" o:preferrelative="t" filled="f" stroked="f">
            <v:stroke joinstyle="miter" linestyle="single"/>
            <v:imagedata r:id="rId144" o:title="eqIdce08128582a7e855852c03e0ac5d0487"/>
            <v:path o:extrusionok="f"/>
            <o:lock v:ext="edit" aspectratio="t"/>
          </v:shape>
          <o:OLEObject Type="Embed" ProgID="Equation.DSMT4" ShapeID="Object 1309" DrawAspect="Content" ObjectID="_1234567944" r:id="rId149"/>
        </w:object>
      </w:r>
      <w:r>
        <w:rPr>
          <w:sz w:val="21"/>
        </w:rPr>
        <w:t>选填“变大”“不变”或“变小”</w:t>
      </w:r>
      <w:r>
        <w:object>
          <v:shape id="Object 1310" o:spid="_x0000_i1123" type="#_x0000_t75" alt="eqIdac8c94316312f093ebfc80b872a83c25" style="width:7.01pt;height:12.71pt;mso-position-horizontal-relative:page;mso-position-vertical-relative:page;mso-wrap-style:square" o:ole="" o:preferrelative="t" filled="f" stroked="f">
            <v:stroke joinstyle="miter" linestyle="single"/>
            <v:imagedata r:id="rId146" o:title="eqIdac8c94316312f093ebfc80b872a83c25"/>
            <v:path o:extrusionok="f"/>
            <o:lock v:ext="edit" aspectratio="t"/>
          </v:shape>
          <o:OLEObject Type="Embed" ProgID="Equation.DSMT4" ShapeID="Object 1310" DrawAspect="Content" ObjectID="_1234567945" r:id="rId150"/>
        </w:object>
      </w:r>
      <w:r>
        <w:rPr>
          <w:sz w:val="21"/>
        </w:rPr>
        <w:t>。</w:t>
      </w:r>
      <w:r>
        <w:object>
          <v:shape id="Object 1311" o:spid="_x0000_i1124" type="#_x0000_t75" alt="eqId2e38533c37daa1cd2b6df3e5df35fd3d" style="width:95pt;height:19.09pt;mso-position-horizontal-relative:page;mso-position-vertical-relative:page;mso-wrap-style:square" o:ole="" o:preferrelative="t" filled="f" stroked="f">
            <v:stroke joinstyle="miter" linestyle="single"/>
            <v:imagedata r:id="rId151" o:title="eqId2e38533c37daa1cd2b6df3e5df35fd3d"/>
            <v:path o:extrusionok="f"/>
            <o:lock v:ext="edit" aspectratio="t"/>
          </v:shape>
          <o:OLEObject Type="Embed" ProgID="Equation.DSMT4" ShapeID="Object 1311" DrawAspect="Content" ObjectID="_1234567946" r:id="rId152"/>
        </w:object>
      </w:r>
      <w:r>
        <w:rPr>
          <w:sz w:val="21"/>
        </w:rPr>
        <w:t>，</w:t>
      </w:r>
      <w:r>
        <w:rPr>
          <w:rFonts w:ascii="Times New Roman" w:eastAsia="Times New Roman" w:hAnsi="Times New Roman" w:cs="Times New Roman"/>
          <w:i/>
          <w:sz w:val="21"/>
        </w:rPr>
        <w:t>g</w:t>
      </w:r>
      <w:r>
        <w:rPr>
          <w:sz w:val="21"/>
        </w:rPr>
        <w:t>取</w:t>
      </w:r>
      <w:r>
        <w:object>
          <v:shape id="Object 1312" o:spid="_x0000_i1125" type="#_x0000_t75" alt="eqId54f94230d46a2b1e9941ba20cb189e36" style="width:42.2pt;height:13.86pt;mso-position-horizontal-relative:page;mso-position-vertical-relative:page;mso-wrap-style:square" o:ole="" o:preferrelative="t" filled="f" stroked="f">
            <v:stroke joinstyle="miter" linestyle="single"/>
            <v:imagedata r:id="rId153" o:title="eqId54f94230d46a2b1e9941ba20cb189e36"/>
            <v:path o:extrusionok="f"/>
            <o:lock v:ext="edit" aspectratio="t"/>
          </v:shape>
          <o:OLEObject Type="Embed" ProgID="Equation.DSMT4" ShapeID="Object 1312" DrawAspect="Content" ObjectID="_1234567947" r:id="rId154"/>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26" type="#_x0000_t75" alt="@@@f198ae97aa5a4f76a87746b67cc9130a" style="width:150pt;height:86.25pt;mso-position-horizontal-relative:page;mso-position-vertical-relative:page;mso-wrap-style:square" o:preferrelative="t" filled="f" stroked="f">
            <v:fill o:detectmouseclick="t"/>
            <v:stroke linestyle="single"/>
            <v:imagedata r:id="rId155" o:title="@@@f198ae97aa5a4f76a87746b67cc9130a"/>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17</w:t>
      </w:r>
      <w:r>
        <w:rPr>
          <w:sz w:val="21"/>
        </w:rPr>
        <w:t xml:space="preserve">．（25-26八年级下·山东德州·期中）如图所示，水平桌面上有底面积相同的两个容器，分别装有深度相同、质量相等的甲、乙两种不同液体，则液体对容器底部的压强 </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 xml:space="preserve">；液体对容器底部的压力 </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 xml:space="preserve">，若将体积相等的A、B两个实心物体分别放入甲、乙两种液体中，A沉底、B漂浮，则 A、B所受的浮力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（以上三空均选填“&gt;”“=”或“&lt;”）。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27" type="#_x0000_t75" alt="@@@26869eff-5b07-4e75-94ab-9ea708b05e38" style="width:174.75pt;height:80.25pt;mso-position-horizontal-relative:page;mso-position-vertical-relative:page;mso-wrap-style:square" o:preferrelative="t" filled="f" stroked="f">
            <v:fill o:detectmouseclick="t"/>
            <v:stroke linestyle="single"/>
            <v:imagedata r:id="rId156" o:title="@@@26869eff-5b07-4e75-94ab-9ea708b05e38"/>
            <v:path o:extrusionok="f"/>
            <o:lock v:ext="edit" aspectratio="t"/>
          </v:shape>
        </w:pic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．（25-26八年级下·重庆·期中）如图所示，是实验小组同学“探究浮力的大小与哪些因素有关”的实验情景。</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28" type="#_x0000_t75" alt="@@@bf960301-f588-4297-98b9-0d50dbd19d25" style="width:415.45pt;height:106.45pt;mso-position-horizontal-relative:page;mso-position-vertical-relative:page;mso-wrap-style:square" o:preferrelative="t" filled="f" stroked="f">
            <v:fill o:detectmouseclick="t"/>
            <v:stroke linestyle="single"/>
            <v:imagedata r:id="rId157" o:title="@@@bf960301-f588-4297-98b9-0d50dbd19d25"/>
            <v:path o:extrusionok="f"/>
            <o:lock v:ext="edit" aspectratio="t"/>
          </v:shape>
        </w:pict>
      </w:r>
    </w:p>
    <w:p>
      <w:pPr>
        <w:shd w:val="clear" w:color="auto" w:fill="auto"/>
        <w:spacing w:line="360" w:lineRule="auto"/>
        <w:jc w:val="left"/>
        <w:textAlignment w:val="center"/>
        <w:rPr>
          <w:sz w:val="21"/>
        </w:rPr>
      </w:pPr>
      <w:r>
        <w:rPr>
          <w:sz w:val="21"/>
        </w:rPr>
        <w:t>猜想1：与物体浸在液体中的深度有关</w:t>
      </w:r>
    </w:p>
    <w:p>
      <w:pPr>
        <w:shd w:val="clear" w:color="auto" w:fill="auto"/>
        <w:spacing w:line="360" w:lineRule="auto"/>
        <w:jc w:val="left"/>
        <w:textAlignment w:val="center"/>
        <w:rPr>
          <w:sz w:val="21"/>
        </w:rPr>
      </w:pPr>
      <w:r>
        <w:rPr>
          <w:sz w:val="21"/>
        </w:rPr>
        <w:t>猜想2：与物体浸在液体中的体积有关</w:t>
      </w:r>
    </w:p>
    <w:p>
      <w:pPr>
        <w:shd w:val="clear" w:color="auto" w:fill="auto"/>
        <w:spacing w:line="360" w:lineRule="auto"/>
        <w:jc w:val="left"/>
        <w:textAlignment w:val="center"/>
        <w:rPr>
          <w:sz w:val="21"/>
        </w:rPr>
      </w:pPr>
      <w:r>
        <w:rPr>
          <w:sz w:val="21"/>
        </w:rPr>
        <w:t>猜想3：与液体的密度有关</w:t>
      </w:r>
    </w:p>
    <w:p>
      <w:pPr>
        <w:shd w:val="clear" w:color="auto" w:fill="auto"/>
        <w:spacing w:line="360" w:lineRule="auto"/>
        <w:jc w:val="left"/>
        <w:textAlignment w:val="center"/>
        <w:rPr>
          <w:sz w:val="21"/>
        </w:rPr>
      </w:pPr>
      <w:r>
        <w:rPr>
          <w:sz w:val="21"/>
        </w:rPr>
        <w:t>(1)比较图（1）中实验步骤a、b、c，可知猜想</w:t>
      </w:r>
      <w:r>
        <w:rPr>
          <w:rFonts w:ascii="Times New Roman" w:eastAsia="Times New Roman" w:hAnsi="Times New Roman" w:cs="Times New Roman"/>
          <w:b w:val="0"/>
          <w:sz w:val="21"/>
        </w:rPr>
        <w:t>_______</w:t>
      </w:r>
      <w:r>
        <w:rPr>
          <w:sz w:val="21"/>
        </w:rPr>
        <w:t>是正确的。</w:t>
      </w:r>
    </w:p>
    <w:p>
      <w:pPr>
        <w:shd w:val="clear" w:color="auto" w:fill="auto"/>
        <w:spacing w:line="360" w:lineRule="auto"/>
        <w:jc w:val="left"/>
        <w:textAlignment w:val="center"/>
        <w:rPr>
          <w:sz w:val="21"/>
        </w:rPr>
      </w:pPr>
      <w:r>
        <w:rPr>
          <w:sz w:val="21"/>
        </w:rPr>
        <w:t>(2)如图（1），步骤</w:t>
      </w:r>
      <w:r>
        <w:rPr>
          <w:rFonts w:ascii="Times New Roman" w:eastAsia="Times New Roman" w:hAnsi="Times New Roman" w:cs="Times New Roman"/>
          <w:i/>
          <w:sz w:val="21"/>
        </w:rPr>
        <w:t>c</w:t>
      </w:r>
      <w:r>
        <w:rPr>
          <w:sz w:val="21"/>
        </w:rPr>
        <w:t>物体受到的浮力是</w:t>
      </w:r>
      <w:r>
        <w:rPr>
          <w:rFonts w:ascii="Times New Roman" w:eastAsia="Times New Roman" w:hAnsi="Times New Roman" w:cs="Times New Roman"/>
          <w:b w:val="0"/>
          <w:sz w:val="21"/>
        </w:rPr>
        <w:t>_______</w:t>
      </w:r>
      <w:r>
        <w:rPr>
          <w:sz w:val="21"/>
        </w:rPr>
        <w:t>N；小明根据步骤a、b、c的测量结果，认为猜想1是正确的，同组的小华认为小明的判断不合理，理由是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(3)比较图（1）中实验步骤a、d、e，可知在物体浸入液体体积一定时，液体密度越大，物体受到的浮力越</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(4)该物体的密度为</w:t>
      </w:r>
      <w:r>
        <w:rPr>
          <w:rFonts w:ascii="Times New Roman" w:eastAsia="Times New Roman" w:hAnsi="Times New Roman" w:cs="Times New Roman"/>
          <w:b w:val="0"/>
          <w:sz w:val="21"/>
        </w:rPr>
        <w:t>________</w:t>
      </w:r>
      <w:r>
        <w:object>
          <v:shape id="Object 1341" o:spid="_x0000_i1129" type="#_x0000_t75" alt="eqIda41b954c8cbb6a9c5e6375c380f7145d" style="width:31.64pt;height:15.54pt;mso-position-horizontal-relative:page;mso-position-vertical-relative:page;mso-wrap-style:square" o:ole="" o:preferrelative="t" filled="f" stroked="f">
            <v:stroke joinstyle="miter" linestyle="single"/>
            <v:imagedata r:id="rId158" o:title="eqIda41b954c8cbb6a9c5e6375c380f7145d"/>
            <v:path o:extrusionok="f"/>
            <o:lock v:ext="edit" aspectratio="t"/>
          </v:shape>
          <o:OLEObject Type="Embed" ProgID="Equation.DSMT4" ShapeID="Object 1341" DrawAspect="Content" ObjectID="_1234567948" r:id="rId159"/>
        </w:object>
      </w:r>
      <w:r>
        <w:rPr>
          <w:sz w:val="21"/>
        </w:rPr>
        <w:t>：若实验前，弹簧测力计的指针在零刻度线以下并未调零，则测算出的物体密度</w:t>
      </w:r>
      <w:r>
        <w:rPr>
          <w:rFonts w:ascii="Times New Roman" w:eastAsia="Times New Roman" w:hAnsi="Times New Roman" w:cs="Times New Roman"/>
          <w:b w:val="0"/>
          <w:sz w:val="21"/>
        </w:rPr>
        <w:t>________</w:t>
      </w:r>
      <w:r>
        <w:rPr>
          <w:sz w:val="21"/>
        </w:rPr>
        <w:t>（选填“偏大”“偏小”或“准确”）。</w:t>
      </w:r>
    </w:p>
    <w:p>
      <w:pPr>
        <w:shd w:val="clear" w:color="auto" w:fill="auto"/>
        <w:spacing w:line="360" w:lineRule="auto"/>
        <w:jc w:val="left"/>
        <w:textAlignment w:val="center"/>
        <w:rPr>
          <w:sz w:val="21"/>
        </w:rPr>
      </w:pPr>
      <w:r>
        <w:rPr>
          <w:sz w:val="21"/>
        </w:rPr>
        <w:t>(5)实验中小组同学发现，浸在液体中的物体排开液体的重力越大，受到的浮力也越大，为了验证这一发现，小组同学设计了如图（2）所示实验装置进行探究。</w:t>
      </w:r>
    </w:p>
    <w:p>
      <w:pPr>
        <w:shd w:val="clear" w:color="auto" w:fill="auto"/>
        <w:spacing w:line="360" w:lineRule="auto"/>
        <w:jc w:val="left"/>
        <w:textAlignment w:val="center"/>
        <w:rPr>
          <w:sz w:val="21"/>
        </w:rPr>
      </w:pPr>
      <w:r>
        <w:rPr>
          <w:sz w:val="21"/>
        </w:rPr>
        <w:t>①将装满水的溢水杯放在升降台上，用升降台来调节溢水杯的高度。当逐渐调高升降台时，小明发现随着重物浸入水中的体积变大，弹簧测力计甲的示数变化量与弹簧测力计乙的示数变化量始终相等，则可以得出</w:t>
      </w:r>
      <w:r>
        <w:object>
          <v:shape id="Object 1342" o:spid="_x0000_i1130" type="#_x0000_t75" alt="eqId7f981379c4666a67b48257939444ca27" style="width:14.97pt;height:16.22pt;mso-position-horizontal-relative:page;mso-position-vertical-relative:page;mso-wrap-style:square" o:ole="" o:preferrelative="t" filled="f" stroked="f">
            <v:stroke joinstyle="miter" linestyle="single"/>
            <v:imagedata r:id="rId129" o:title="eqId7f981379c4666a67b48257939444ca27"/>
            <v:path o:extrusionok="f"/>
            <o:lock v:ext="edit" aspectratio="t"/>
          </v:shape>
          <o:OLEObject Type="Embed" ProgID="Equation.DSMT4" ShapeID="Object 1342" DrawAspect="Content" ObjectID="_1234567949" r:id="rId160"/>
        </w:object>
      </w:r>
      <w:r>
        <w:rPr>
          <w:rFonts w:ascii="Times New Roman" w:eastAsia="Times New Roman" w:hAnsi="Times New Roman" w:cs="Times New Roman"/>
          <w:b w:val="0"/>
          <w:sz w:val="21"/>
        </w:rPr>
        <w:t>________</w:t>
      </w:r>
      <w:r>
        <w:rPr>
          <w:sz w:val="21"/>
        </w:rPr>
        <w:t>（选填“&gt;”“=”或“&lt;”）</w:t>
      </w:r>
      <w:r>
        <w:object>
          <v:shape id="Object 1343" o:spid="_x0000_i1131" type="#_x0000_t75" alt="eqId401aa4d53b654f76ddc586bd32c041ec" style="width:16.69pt;height:16.69pt;mso-position-horizontal-relative:page;mso-position-vertical-relative:page;mso-wrap-style:square" o:ole="" o:preferrelative="t" filled="f" stroked="f">
            <v:stroke joinstyle="miter" linestyle="single"/>
            <v:imagedata r:id="rId161" o:title="eqId401aa4d53b654f76ddc586bd32c041ec"/>
            <v:path o:extrusionok="f"/>
            <o:lock v:ext="edit" aspectratio="t"/>
          </v:shape>
          <o:OLEObject Type="Embed" ProgID="Equation.DSMT4" ShapeID="Object 1343" DrawAspect="Content" ObjectID="_1234567950" r:id="rId162"/>
        </w:object>
      </w:r>
      <w:r>
        <w:rPr>
          <w:sz w:val="21"/>
        </w:rPr>
        <w:t>。</w:t>
      </w:r>
    </w:p>
    <w:p>
      <w:pPr>
        <w:shd w:val="clear" w:color="auto" w:fill="auto"/>
        <w:spacing w:line="360" w:lineRule="auto"/>
        <w:jc w:val="left"/>
        <w:textAlignment w:val="center"/>
        <w:rPr>
          <w:sz w:val="21"/>
        </w:rPr>
      </w:pPr>
      <w:r>
        <w:rPr>
          <w:sz w:val="21"/>
        </w:rPr>
        <w:t>②爱思考的小华又提出了一个新的问题，水产生的浮力能否比自身重力大?于是他取了两个相同的一次性塑料杯（</w:t>
      </w:r>
      <w:r>
        <w:object>
          <v:shape id="Object 1344" o:spid="_x0000_i1132" type="#_x0000_t75" alt="eqId32bdc2bb2fb13049dd774db8147ddb46" style="width:45.72pt;height:16.3pt;mso-position-horizontal-relative:page;mso-position-vertical-relative:page;mso-wrap-style:square" o:ole="" o:preferrelative="t" filled="f" stroked="f">
            <v:stroke joinstyle="miter" linestyle="single"/>
            <v:imagedata r:id="rId163" o:title="eqId32bdc2bb2fb13049dd774db8147ddb46"/>
            <v:path o:extrusionok="f"/>
            <o:lock v:ext="edit" aspectratio="t"/>
          </v:shape>
          <o:OLEObject Type="Embed" ProgID="Equation.DSMT4" ShapeID="Object 1344" DrawAspect="Content" ObjectID="_1234567951" r:id="rId164"/>
        </w:object>
      </w:r>
      <w:r>
        <w:rPr>
          <w:sz w:val="21"/>
        </w:rPr>
        <w:t>），如图（3），将装有100g水的乙杯放入装有50g水的甲杯中，静止时发现乙杯能够漂浮，说明水产生的浮力</w:t>
      </w:r>
      <w:r>
        <w:rPr>
          <w:rFonts w:ascii="Times New Roman" w:eastAsia="Times New Roman" w:hAnsi="Times New Roman" w:cs="Times New Roman"/>
          <w:b w:val="0"/>
          <w:sz w:val="21"/>
        </w:rPr>
        <w:t>________</w:t>
      </w:r>
      <w:r>
        <w:rPr>
          <w:sz w:val="21"/>
        </w:rPr>
        <w:t>（选填“能”或“不能”）比自身重力大。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．（25-26八年级下·福建厦门·期中）已知筛选某品种种子需要使用密度为</w:t>
      </w:r>
      <w:r>
        <w:object>
          <v:shape id="Object 1366" o:spid="_x0000_i1133" type="#_x0000_t75" alt="eqId44e40d90cb136a072866976dc6d8ce69" style="width:65.96pt;height:16.01pt;mso-position-horizontal-relative:page;mso-position-vertical-relative:page;mso-wrap-style:square" o:ole="" o:preferrelative="t" filled="f" stroked="f">
            <v:stroke joinstyle="miter" linestyle="single"/>
            <v:imagedata r:id="rId165" o:title="eqId44e40d90cb136a072866976dc6d8ce69"/>
            <v:path o:extrusionok="f"/>
            <o:lock v:ext="edit" aspectratio="t"/>
          </v:shape>
          <o:OLEObject Type="Embed" ProgID="Equation.DSMT4" ShapeID="Object 1366" DrawAspect="Content" ObjectID="_1234567952" r:id="rId166"/>
        </w:object>
      </w:r>
      <w:r>
        <w:rPr>
          <w:sz w:val="21"/>
        </w:rPr>
        <w:t>的盐水，为此科创小组制作了一个简易密度计，对一批盐水进行检测，判断其是否适用于筛选此品种的种子。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134" type="#_x0000_t75" alt="@@@199ceb9a-f0ad-454b-a02d-9c195fea748f" style="width:415.45pt;height:119pt;mso-position-horizontal-relative:page;mso-position-vertical-relative:page;mso-wrap-style:square" o:preferrelative="t" filled="f" stroked="f">
            <v:fill o:detectmouseclick="t"/>
            <v:stroke linestyle="single"/>
            <v:imagedata r:id="rId167" o:title="@@@199ceb9a-f0ad-454b-a02d-9c195fea748f"/>
            <v:path o:extrusionok="f"/>
            <o:lock v:ext="edit" aspectratio="t"/>
          </v:shape>
        </w:pict>
      </w:r>
    </w:p>
    <w:p>
      <w:pPr>
        <w:shd w:val="clear" w:color="auto" w:fill="auto"/>
        <w:spacing w:line="360" w:lineRule="auto"/>
        <w:jc w:val="left"/>
        <w:textAlignment w:val="center"/>
        <w:rPr>
          <w:sz w:val="21"/>
        </w:rPr>
      </w:pPr>
      <w:r>
        <w:rPr>
          <w:sz w:val="21"/>
        </w:rPr>
        <w:t>【工作原理】</w:t>
      </w:r>
    </w:p>
    <w:p>
      <w:pPr>
        <w:shd w:val="clear" w:color="auto" w:fill="auto"/>
        <w:spacing w:line="360" w:lineRule="auto"/>
        <w:jc w:val="left"/>
        <w:textAlignment w:val="center"/>
        <w:rPr>
          <w:sz w:val="21"/>
        </w:rPr>
      </w:pPr>
      <w:r>
        <w:rPr>
          <w:sz w:val="21"/>
        </w:rPr>
        <w:t>(1)使用时，将密度计放入待测液体中，所受浮力大小</w:t>
      </w:r>
      <w:r>
        <w:rPr>
          <w:rFonts w:ascii="Times New Roman" w:eastAsia="Times New Roman" w:hAnsi="Times New Roman" w:cs="Times New Roman"/>
          <w:b w:val="0"/>
          <w:sz w:val="21"/>
        </w:rPr>
        <w:t>___________</w:t>
      </w:r>
      <w:r>
        <w:rPr>
          <w:sz w:val="21"/>
        </w:rPr>
        <w:t>重力大小，此时液面所对应标度杆的刻度，为该液体的密度。</w:t>
      </w:r>
    </w:p>
    <w:p>
      <w:pPr>
        <w:shd w:val="clear" w:color="auto" w:fill="auto"/>
        <w:spacing w:line="360" w:lineRule="auto"/>
        <w:jc w:val="left"/>
        <w:textAlignment w:val="center"/>
        <w:rPr>
          <w:sz w:val="21"/>
        </w:rPr>
      </w:pPr>
      <w:r>
        <w:rPr>
          <w:sz w:val="21"/>
        </w:rPr>
        <w:t>【制作过程】</w:t>
      </w:r>
    </w:p>
    <w:p>
      <w:pPr>
        <w:shd w:val="clear" w:color="auto" w:fill="auto"/>
        <w:spacing w:line="360" w:lineRule="auto"/>
        <w:jc w:val="left"/>
        <w:textAlignment w:val="center"/>
        <w:rPr>
          <w:sz w:val="21"/>
        </w:rPr>
      </w:pPr>
      <w:r>
        <w:rPr>
          <w:sz w:val="21"/>
        </w:rPr>
        <w:t>(2)如图甲，将金属丝缠绕在实心塑料杆的不同位置，放入一杯盐水中。分析①②③可知：要使塑料杆能在盐水中竖直漂浮，应在其</w:t>
      </w:r>
      <w:r>
        <w:rPr>
          <w:rFonts w:ascii="Times New Roman" w:eastAsia="Times New Roman" w:hAnsi="Times New Roman" w:cs="Times New Roman"/>
          <w:b w:val="0"/>
          <w:sz w:val="21"/>
        </w:rPr>
        <w:t>___________</w:t>
      </w:r>
      <w:r>
        <w:rPr>
          <w:sz w:val="21"/>
        </w:rPr>
        <w:t>位置缠绕金属丝；分析③④⑤可知：当金属丝缠绕位置一定时，适当</w:t>
      </w:r>
      <w:r>
        <w:rPr>
          <w:rFonts w:ascii="Times New Roman" w:eastAsia="Times New Roman" w:hAnsi="Times New Roman" w:cs="Times New Roman"/>
          <w:b w:val="0"/>
          <w:sz w:val="21"/>
        </w:rPr>
        <w:t>___________</w:t>
      </w:r>
      <w:r>
        <w:rPr>
          <w:sz w:val="21"/>
        </w:rPr>
        <w:t>（填“增加”或“减少”）缠绕的金属丝，杆更易竖直漂浮在盐水中。</w:t>
      </w:r>
    </w:p>
    <w:p>
      <w:pPr>
        <w:shd w:val="clear" w:color="auto" w:fill="auto"/>
        <w:spacing w:line="360" w:lineRule="auto"/>
        <w:jc w:val="left"/>
        <w:textAlignment w:val="center"/>
        <w:rPr>
          <w:sz w:val="21"/>
        </w:rPr>
      </w:pPr>
      <w:r>
        <w:rPr>
          <w:sz w:val="21"/>
        </w:rPr>
        <w:t>(3)将图甲⑤中的塑料杆放入另一杯盐水中会触碰杯底，为了使密度计漂浮，在塑料杆的中部套一个泡沫塑料球作为浮子，初步做成一个简易密度计，如图乙所示，浮子的作用是</w:t>
      </w:r>
      <w:r>
        <w:rPr>
          <w:rFonts w:ascii="Times New Roman" w:eastAsia="Times New Roman" w:hAnsi="Times New Roman" w:cs="Times New Roman"/>
          <w:b w:val="0"/>
          <w:sz w:val="21"/>
        </w:rPr>
        <w:t>___________</w:t>
      </w:r>
      <w:r>
        <w:rPr>
          <w:sz w:val="21"/>
        </w:rPr>
        <w:t>。将简易密度计先后漂浮在密度为</w:t>
      </w:r>
      <w:r>
        <w:object>
          <v:shape id="Object 1367" o:spid="_x0000_i1135" type="#_x0000_t75" alt="eqId4db3853a11d4f014c82175c1b066c815" style="width:43.12pt;height:15.9pt;mso-position-horizontal-relative:page;mso-position-vertical-relative:page;mso-wrap-style:square" o:ole="" o:preferrelative="t" filled="f" stroked="f">
            <v:stroke joinstyle="miter" linestyle="single"/>
            <v:imagedata r:id="rId168" o:title="eqId4db3853a11d4f014c82175c1b066c815"/>
            <v:path o:extrusionok="f"/>
            <o:lock v:ext="edit" aspectratio="t"/>
          </v:shape>
          <o:OLEObject Type="Embed" ProgID="Equation.DSMT4" ShapeID="Object 1367" DrawAspect="Content" ObjectID="_1234567953" r:id="rId169"/>
        </w:object>
      </w:r>
      <w:r>
        <w:rPr>
          <w:sz w:val="21"/>
        </w:rPr>
        <w:t>和</w:t>
      </w:r>
      <w:r>
        <w:object>
          <v:shape id="Object 1368" o:spid="_x0000_i1136" type="#_x0000_t75" alt="eqId5cf5855fd906e329f41997e2faf2b565" style="width:43.96pt;height:16.05pt;mso-position-horizontal-relative:page;mso-position-vertical-relative:page;mso-wrap-style:square" o:ole="" o:preferrelative="t" filled="f" stroked="f">
            <v:stroke joinstyle="miter" linestyle="single"/>
            <v:imagedata r:id="rId170" o:title="eqId5cf5855fd906e329f41997e2faf2b565"/>
            <v:path o:extrusionok="f"/>
            <o:lock v:ext="edit" aspectratio="t"/>
          </v:shape>
          <o:OLEObject Type="Embed" ProgID="Equation.DSMT4" ShapeID="Object 1368" DrawAspect="Content" ObjectID="_1234567954" r:id="rId171"/>
        </w:object>
      </w:r>
      <w:r>
        <w:rPr>
          <w:sz w:val="21"/>
        </w:rPr>
        <w:t>的盐水中，液面分别位于标度杆的A、B位置，将A、B之间的区域涂红，请在图丙中的A、B位置标出对应的密度值。</w:t>
      </w:r>
      <w:r>
        <w:rPr>
          <w:rFonts w:ascii="Times New Roman" w:eastAsia="Times New Roman" w:hAnsi="Times New Roman" w:cs="Times New Roman"/>
          <w:b w:val="0"/>
          <w:sz w:val="21"/>
        </w:rPr>
        <w:t>__________</w:t>
      </w:r>
    </w:p>
    <w:p>
      <w:pPr>
        <w:shd w:val="clear" w:color="auto" w:fill="auto"/>
        <w:spacing w:line="360" w:lineRule="auto"/>
        <w:jc w:val="left"/>
        <w:textAlignment w:val="center"/>
        <w:rPr>
          <w:sz w:val="21"/>
        </w:rPr>
      </w:pPr>
      <w:r>
        <w:rPr>
          <w:sz w:val="21"/>
        </w:rPr>
        <w:t>【检测调试】</w:t>
      </w:r>
    </w:p>
    <w:p>
      <w:pPr>
        <w:shd w:val="clear" w:color="auto" w:fill="auto"/>
        <w:spacing w:line="360" w:lineRule="auto"/>
        <w:jc w:val="left"/>
        <w:textAlignment w:val="center"/>
        <w:rPr>
          <w:sz w:val="21"/>
        </w:rPr>
      </w:pPr>
      <w:r>
        <w:rPr>
          <w:sz w:val="21"/>
        </w:rPr>
        <w:t>(4)将制作完成的密度计放入一杯待测的盐水中，液面位于红色区域下方，此时应在这杯盐水中加入</w:t>
      </w:r>
      <w:r>
        <w:rPr>
          <w:rFonts w:ascii="Times New Roman" w:eastAsia="Times New Roman" w:hAnsi="Times New Roman" w:cs="Times New Roman"/>
          <w:b w:val="0"/>
          <w:sz w:val="21"/>
        </w:rPr>
        <w:t>___________</w:t>
      </w:r>
      <w:r>
        <w:rPr>
          <w:sz w:val="21"/>
        </w:rPr>
        <w:t>（填“清水”或“食盐”）进行调试，才能使其密度符合选种要求。</w:t>
      </w:r>
    </w:p>
    <w:p>
      <w:pPr>
        <w:shd w:val="clear" w:color="auto" w:fill="auto"/>
        <w:spacing w:line="360" w:lineRule="auto"/>
        <w:jc w:val="left"/>
        <w:textAlignment w:val="center"/>
        <w:rPr>
          <w:sz w:val="21"/>
        </w:rPr>
      </w:pPr>
      <w:r>
        <w:rPr>
          <w:sz w:val="21"/>
        </w:rPr>
        <w:t>(5)若A、B之间的距离过小，不利于检测出合格的盐水，则应换用直径更</w:t>
      </w:r>
      <w:r>
        <w:rPr>
          <w:rFonts w:ascii="Times New Roman" w:eastAsia="Times New Roman" w:hAnsi="Times New Roman" w:cs="Times New Roman"/>
          <w:b w:val="0"/>
          <w:sz w:val="21"/>
        </w:rPr>
        <w:t>___________</w:t>
      </w:r>
      <w:r>
        <w:rPr>
          <w:sz w:val="21"/>
        </w:rPr>
        <w:t>（填“大”或“小”）的实心塑料杆。</w:t>
      </w:r>
    </w:p>
    <w:p>
      <w:pPr>
        <w:shd w:val="clear" w:color="auto" w:fill="auto"/>
        <w:spacing w:line="360" w:lineRule="auto"/>
        <w:jc w:val="left"/>
        <w:textAlignment w:val="center"/>
        <w:rPr>
          <w:sz w:val="21"/>
        </w:rPr>
      </w:pPr>
      <w:r>
        <w:rPr>
          <w:sz w:val="21"/>
        </w:rPr>
        <w:t>【交流讨论】</w:t>
      </w:r>
    </w:p>
    <w:p>
      <w:pPr>
        <w:shd w:val="clear" w:color="auto" w:fill="auto"/>
        <w:spacing w:line="360" w:lineRule="auto"/>
        <w:jc w:val="left"/>
        <w:textAlignment w:val="center"/>
        <w:rPr>
          <w:sz w:val="21"/>
        </w:rPr>
      </w:pPr>
      <w:r>
        <w:rPr>
          <w:sz w:val="21"/>
        </w:rPr>
        <w:t>(6)改进后的简易密度计质量为18 g，其中实心塑料杆的横截面积为</w:t>
      </w:r>
      <w:r>
        <w:object>
          <v:shape id="Object 1369" o:spid="_x0000_i1137" type="#_x0000_t75" alt="eqId65e7b9fb7791a5c930a0e7ff11943440" style="width:32.55pt;height:13.96pt;mso-position-horizontal-relative:page;mso-position-vertical-relative:page;mso-wrap-style:square" o:ole="" o:preferrelative="t" filled="f" stroked="f">
            <v:stroke joinstyle="miter" linestyle="single"/>
            <v:imagedata r:id="rId172" o:title="eqId65e7b9fb7791a5c930a0e7ff11943440"/>
            <v:path o:extrusionok="f"/>
            <o:lock v:ext="edit" aspectratio="t"/>
          </v:shape>
          <o:OLEObject Type="Embed" ProgID="Equation.DSMT4" ShapeID="Object 1369" DrawAspect="Content" ObjectID="_1234567955" r:id="rId173"/>
        </w:object>
      </w:r>
      <w:r>
        <w:rPr>
          <w:sz w:val="21"/>
        </w:rPr>
        <w:t>，泡沫塑料球上方标度杆的长度为10 cm。将此密度计放入水中，恰好能悬浮，如图丁。已知密度计在使用时要保证浮子能完全浸没在待测液体中，则该密度计能测量的最大液体密度为</w:t>
      </w:r>
      <w:r>
        <w:rPr>
          <w:rFonts w:ascii="Times New Roman" w:eastAsia="Times New Roman" w:hAnsi="Times New Roman" w:cs="Times New Roman"/>
          <w:b w:val="0"/>
          <w:sz w:val="21"/>
        </w:rPr>
        <w:t>___________</w:t>
      </w:r>
      <w:r>
        <w:object>
          <v:shape id="Object 1370" o:spid="_x0000_i1138" type="#_x0000_t75" alt="eqIdcafc4a8074cd7e3b403f8bed077151b7" style="width:31.64pt;height:16.16pt;mso-position-horizontal-relative:page;mso-position-vertical-relative:page;mso-wrap-style:square" o:ole="" o:preferrelative="t" filled="f" stroked="f">
            <v:stroke joinstyle="miter" linestyle="single"/>
            <v:imagedata r:id="rId174" o:title="eqIdcafc4a8074cd7e3b403f8bed077151b7"/>
            <v:path o:extrusionok="f"/>
            <o:lock v:ext="edit" aspectratio="t"/>
          </v:shape>
          <o:OLEObject Type="Embed" ProgID="Equation.DSMT4" ShapeID="Object 1370" DrawAspect="Content" ObjectID="_1234567956" r:id="rId175"/>
        </w:object>
      </w:r>
      <w:r>
        <w:rPr>
          <w:sz w:val="21"/>
        </w:rPr>
        <w:t>。</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20</w:t>
      </w:r>
      <w:r>
        <w:rPr>
          <w:sz w:val="21"/>
        </w:rPr>
        <w:t>．（25-26八年级下·重庆开州·期中）一边长为10cm，密度为</w:t>
      </w:r>
      <w:r>
        <w:object>
          <v:shape id="Object 1384" o:spid="_x0000_i1139" type="#_x0000_t75" alt="eqIdd734b1b4fae6d5603b8b82f15f4af374" style="width:40.44pt;height:16.01pt;mso-position-horizontal-relative:page;mso-position-vertical-relative:page;mso-wrap-style:square" o:ole="" o:preferrelative="t" filled="f" stroked="f">
            <v:stroke joinstyle="miter" linestyle="single"/>
            <v:imagedata r:id="rId176" o:title="eqIdd734b1b4fae6d5603b8b82f15f4af374"/>
            <v:path o:extrusionok="f"/>
            <o:lock v:ext="edit" aspectratio="t"/>
          </v:shape>
          <o:OLEObject Type="Embed" ProgID="Equation.DSMT4" ShapeID="Object 1384" DrawAspect="Content" ObjectID="_1234567957" r:id="rId177"/>
        </w:object>
      </w:r>
      <w:r>
        <w:rPr>
          <w:sz w:val="21"/>
        </w:rPr>
        <w:t>的正方体木块，用细线置于容器的水中，如图所示，求：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40" type="#_x0000_t75" alt="@@@fdd9677c-7ddc-42c9-bf21-56a18561a26c" style="width:62.25pt;height:81pt;mso-position-horizontal-relative:page;mso-position-vertical-relative:page;mso-wrap-style:square" o:preferrelative="t" filled="f" stroked="f">
            <v:fill o:detectmouseclick="t"/>
            <v:stroke linestyle="single"/>
            <v:imagedata r:id="rId178" o:title="@@@fdd9677c-7ddc-42c9-bf21-56a18561a26c"/>
            <v:path o:extrusionok="f"/>
            <o:lock v:ext="edit" aspectratio="t"/>
          </v:shape>
        </w:pict>
      </w:r>
    </w:p>
    <w:p>
      <w:pPr>
        <w:shd w:val="clear" w:color="auto" w:fill="auto"/>
        <w:spacing w:line="360" w:lineRule="auto"/>
        <w:jc w:val="left"/>
        <w:textAlignment w:val="center"/>
        <w:rPr>
          <w:sz w:val="21"/>
        </w:rPr>
      </w:pPr>
      <w:r>
        <w:rPr>
          <w:sz w:val="21"/>
        </w:rPr>
        <w:t>(1)木块所受的浮力大小？</w:t>
      </w:r>
    </w:p>
    <w:p>
      <w:pPr>
        <w:shd w:val="clear" w:color="auto" w:fill="auto"/>
        <w:spacing w:line="360" w:lineRule="auto"/>
        <w:jc w:val="left"/>
        <w:textAlignment w:val="center"/>
        <w:rPr>
          <w:sz w:val="21"/>
        </w:rPr>
      </w:pPr>
      <w:r>
        <w:rPr>
          <w:sz w:val="21"/>
        </w:rPr>
        <w:t>(2)细线的拉力大小？</w:t>
      </w:r>
    </w:p>
    <w:p>
      <w:pPr>
        <w:shd w:val="clear" w:color="auto" w:fill="auto"/>
        <w:spacing w:line="360" w:lineRule="auto"/>
        <w:jc w:val="left"/>
        <w:textAlignment w:val="center"/>
        <w:rPr>
          <w:sz w:val="21"/>
        </w:rPr>
      </w:pPr>
      <w:r>
        <w:rPr>
          <w:sz w:val="21"/>
        </w:rPr>
        <w:t>(3)细线剪断后，木块静止时，木块受到的浮力大小？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21</w:t>
      </w:r>
      <w:r>
        <w:rPr>
          <w:sz w:val="21"/>
        </w:rPr>
        <w:t>．（25-26八年级下·福建福州·期中）守护龙江生态、便利市民出行，福清东部新城建成“彩虹飘带”龙江里美景观桥。如图甲所示，吊车向龙江河底匀速投放实心圆柱形混凝土构件用于桥梁水下基础施工。该构件底面积为</w:t>
      </w:r>
      <w:r>
        <w:object>
          <v:shape id="Object 1394" o:spid="_x0000_i1141" type="#_x0000_t75" alt="eqId89ca826797c18d166689093a4a3ae1d6" style="width:18.46pt;height:13.16pt;mso-position-horizontal-relative:page;mso-position-vertical-relative:page;mso-wrap-style:square" o:ole="" o:preferrelative="t" filled="f" stroked="f">
            <v:stroke joinstyle="miter" linestyle="single"/>
            <v:imagedata r:id="rId179" o:title="eqId89ca826797c18d166689093a4a3ae1d6"/>
            <v:path o:extrusionok="f"/>
            <o:lock v:ext="edit" aspectratio="t"/>
          </v:shape>
          <o:OLEObject Type="Embed" ProgID="Equation.DSMT4" ShapeID="Object 1394" DrawAspect="Content" ObjectID="_1234567958" r:id="rId180"/>
        </w:object>
      </w:r>
      <w:r>
        <w:rPr>
          <w:sz w:val="21"/>
        </w:rPr>
        <w:t>，投放过程中，构件上、下表面的压强传感器示数随下表面所处的深度</w:t>
      </w:r>
      <w:r>
        <w:rPr>
          <w:rFonts w:ascii="Times New Roman" w:eastAsia="Times New Roman" w:hAnsi="Times New Roman" w:cs="Times New Roman"/>
          <w:i/>
          <w:sz w:val="21"/>
        </w:rPr>
        <w:t>h</w:t>
      </w:r>
      <w:r>
        <w:rPr>
          <w:sz w:val="21"/>
        </w:rPr>
        <w:t>变化如图乙所示。已知混凝土密度为</w:t>
      </w:r>
      <w:r>
        <w:object>
          <v:shape id="Object 1395" o:spid="_x0000_i1142" type="#_x0000_t75" alt="eqIdc93a0d78dd76d0c41cf99ac7ccec8242" style="width:91.43pt;height:16.45pt;mso-position-horizontal-relative:page;mso-position-vertical-relative:page;mso-wrap-style:square" o:ole="" o:preferrelative="t" filled="f" stroked="f">
            <v:stroke joinstyle="miter" linestyle="single"/>
            <v:imagedata r:id="rId181" o:title="eqIdc93a0d78dd76d0c41cf99ac7ccec8242"/>
            <v:path o:extrusionok="f"/>
            <o:lock v:ext="edit" aspectratio="t"/>
          </v:shape>
          <o:OLEObject Type="Embed" ProgID="Equation.DSMT4" ShapeID="Object 1395" DrawAspect="Content" ObjectID="_1234567959" r:id="rId182"/>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143" type="#_x0000_t75" alt="@@@e07281aa-947d-4b4b-b2d9-a258739bcda2" style="width:351pt;height:142.5pt;mso-position-horizontal-relative:page;mso-position-vertical-relative:page;mso-wrap-style:square" o:preferrelative="t" filled="f" stroked="f">
            <v:fill o:detectmouseclick="t"/>
            <v:stroke linestyle="single"/>
            <v:imagedata r:id="rId183" o:title="@@@e07281aa-947d-4b4b-b2d9-a258739bcda2"/>
            <v:path o:extrusionok="f"/>
            <o:lock v:ext="edit" aspectratio="t"/>
          </v:shape>
        </w:pict>
      </w:r>
    </w:p>
    <w:p>
      <w:pPr>
        <w:shd w:val="clear" w:color="auto" w:fill="auto"/>
        <w:spacing w:line="360" w:lineRule="auto"/>
        <w:jc w:val="left"/>
        <w:textAlignment w:val="center"/>
        <w:rPr>
          <w:sz w:val="21"/>
        </w:rPr>
      </w:pPr>
      <w:r>
        <w:rPr>
          <w:sz w:val="21"/>
        </w:rPr>
        <w:t>(1)构件的高度。</w:t>
      </w:r>
    </w:p>
    <w:p>
      <w:pPr>
        <w:shd w:val="clear" w:color="auto" w:fill="auto"/>
        <w:spacing w:line="360" w:lineRule="auto"/>
        <w:jc w:val="left"/>
        <w:textAlignment w:val="center"/>
        <w:rPr>
          <w:sz w:val="21"/>
        </w:rPr>
      </w:pPr>
      <w:r>
        <w:rPr>
          <w:sz w:val="21"/>
        </w:rPr>
        <w:t>(2)构件完全浸没在江水中时受到的浮力。</w:t>
      </w:r>
    </w:p>
    <w:p>
      <w:pPr>
        <w:shd w:val="clear" w:color="auto" w:fill="auto"/>
        <w:spacing w:line="360" w:lineRule="auto"/>
        <w:jc w:val="left"/>
        <w:textAlignment w:val="center"/>
        <w:rPr>
          <w:sz w:val="21"/>
        </w:rPr>
      </w:pPr>
      <w:r>
        <w:rPr>
          <w:sz w:val="21"/>
        </w:rPr>
        <w:t>(3)当</w:t>
      </w:r>
      <w:r>
        <w:object>
          <v:shape id="Object 1396" o:spid="_x0000_i1144" type="#_x0000_t75" alt="eqIde4ed566887e1cc85efbc4ac614d49669" style="width:40.39pt;height:12.61pt;mso-position-horizontal-relative:page;mso-position-vertical-relative:page;mso-wrap-style:square" o:ole="" o:preferrelative="t" filled="f" stroked="f">
            <v:stroke joinstyle="miter" linestyle="single"/>
            <v:imagedata r:id="rId184" o:title="eqIde4ed566887e1cc85efbc4ac614d49669"/>
            <v:path o:extrusionok="f"/>
            <o:lock v:ext="edit" aspectratio="t"/>
          </v:shape>
          <o:OLEObject Type="Embed" ProgID="Equation.DSMT4" ShapeID="Object 1396" DrawAspect="Content" ObjectID="_1234567960" r:id="rId185"/>
        </w:object>
      </w:r>
      <w:r>
        <w:rPr>
          <w:sz w:val="21"/>
        </w:rPr>
        <w:t>时，钢丝绳对构件的拉力。</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22</w:t>
      </w:r>
      <w:r>
        <w:rPr>
          <w:sz w:val="21"/>
        </w:rPr>
        <w:t>．（25-26八年级下·北京·期中）如图所示，正方体A的棱长为10cm，在它的上面放一个正方体B，正方体B所受重力大小为2N，棱长为4cm，此时正方体A恰好浸没在水中。</w:t>
      </w:r>
      <w:r>
        <w:object>
          <v:shape id="Object 1410" o:spid="_x0000_i1145" type="#_x0000_t75" alt="eqId276509f01529d982ab21e479a4619268" style="width:9.66pt;height:10.41pt;mso-position-horizontal-relative:page;mso-position-vertical-relative:page;mso-wrap-style:square" o:ole="" o:preferrelative="t" filled="f" stroked="f">
            <v:stroke joinstyle="miter" linestyle="single"/>
            <v:imagedata r:id="rId73" o:title="eqId276509f01529d982ab21e479a4619268"/>
            <v:path o:extrusionok="f"/>
            <o:lock v:ext="edit" aspectratio="t"/>
          </v:shape>
          <o:OLEObject Type="Embed" ProgID="Equation.DSMT4" ShapeID="Object 1410" DrawAspect="Content" ObjectID="_1234567961" r:id="rId186"/>
        </w:object>
      </w:r>
      <w:r>
        <w:rPr>
          <w:sz w:val="21"/>
        </w:rPr>
        <w:t>取</w:t>
      </w:r>
      <w:r>
        <w:object>
          <v:shape id="Object 1411" o:spid="_x0000_i1146" type="#_x0000_t75" alt="eqId9981ba855fe8637f9e389913972fed19" style="width:38.72pt;height:13.75pt;mso-position-horizontal-relative:page;mso-position-vertical-relative:page;mso-wrap-style:square" o:ole="" o:preferrelative="t" filled="f" stroked="f">
            <v:stroke joinstyle="miter" linestyle="single"/>
            <v:imagedata r:id="rId187" o:title="eqId9981ba855fe8637f9e389913972fed19"/>
            <v:path o:extrusionok="f"/>
            <o:lock v:ext="edit" aspectratio="t"/>
          </v:shape>
          <o:OLEObject Type="Embed" ProgID="Equation.DSMT4" ShapeID="Object 1411" DrawAspect="Content" ObjectID="_1234567962" r:id="rId188"/>
        </w:object>
      </w:r>
      <w:r>
        <w:rPr>
          <w:sz w:val="21"/>
        </w:rPr>
        <w:t>，</w:t>
      </w:r>
      <w:r>
        <w:object>
          <v:shape id="Object 1412" o:spid="_x0000_i1147" type="#_x0000_t75" alt="eqId4eb230315f68d0ff63f4bf0c8e201b61" style="width:81.8pt;height:17.8pt;mso-position-horizontal-relative:page;mso-position-vertical-relative:page;mso-wrap-style:square" o:ole="" o:preferrelative="t" filled="f" stroked="f">
            <v:stroke joinstyle="miter" linestyle="single"/>
            <v:imagedata r:id="rId189" o:title="eqId4eb230315f68d0ff63f4bf0c8e201b61"/>
            <v:path o:extrusionok="f"/>
            <o:lock v:ext="edit" aspectratio="t"/>
          </v:shape>
          <o:OLEObject Type="Embed" ProgID="Equation.DSMT4" ShapeID="Object 1412" DrawAspect="Content" ObjectID="_1234567963" r:id="rId190"/>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148" type="#_x0000_t75" alt="@@@42740836-6aea-40d1-8ff4-ba80c03fbe3c" style="width:135.75pt;height:103.5pt;mso-position-horizontal-relative:page;mso-position-vertical-relative:page;mso-wrap-style:square" o:preferrelative="t" filled="f" stroked="f">
            <v:fill o:detectmouseclick="t"/>
            <v:stroke linestyle="single"/>
            <v:imagedata r:id="rId191" o:title="@@@42740836-6aea-40d1-8ff4-ba80c03fbe3c"/>
            <v:path o:extrusionok="f"/>
            <o:lock v:ext="edit" aspectratio="t"/>
          </v:shape>
        </w:pict>
      </w:r>
    </w:p>
    <w:p>
      <w:pPr>
        <w:shd w:val="clear" w:color="auto" w:fill="auto"/>
        <w:spacing w:line="360" w:lineRule="auto"/>
        <w:jc w:val="left"/>
        <w:textAlignment w:val="center"/>
        <w:rPr>
          <w:sz w:val="21"/>
        </w:rPr>
      </w:pPr>
      <w:r>
        <w:rPr>
          <w:sz w:val="21"/>
        </w:rPr>
        <w:t>(1)正方体A下表面受到水的压强；</w:t>
      </w:r>
    </w:p>
    <w:p>
      <w:pPr>
        <w:shd w:val="clear" w:color="auto" w:fill="auto"/>
        <w:spacing w:line="360" w:lineRule="auto"/>
        <w:jc w:val="left"/>
        <w:textAlignment w:val="center"/>
        <w:rPr>
          <w:sz w:val="21"/>
        </w:rPr>
      </w:pPr>
      <w:r>
        <w:rPr>
          <w:sz w:val="21"/>
        </w:rPr>
        <w:t>(2)正方体A受到的浮力大小；</w:t>
      </w:r>
    </w:p>
    <w:p>
      <w:pPr>
        <w:shd w:val="clear" w:color="auto" w:fill="auto"/>
        <w:spacing w:line="360" w:lineRule="auto"/>
        <w:jc w:val="left"/>
        <w:textAlignment w:val="center"/>
        <w:rPr>
          <w:sz w:val="21"/>
        </w:rPr>
      </w:pPr>
      <w:r>
        <w:rPr>
          <w:sz w:val="21"/>
        </w:rPr>
        <w:t>(3)正方体A的密度。</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23</w:t>
      </w:r>
      <w:r>
        <w:rPr>
          <w:sz w:val="21"/>
        </w:rPr>
        <w:t>．（25-26八年级下·福建厦门·期中）如图甲，静置在水平面的容器内放有一实心圆柱体物块，用细线将物块底部和容器底相连接（图中未画出）。现向容器中缓慢加水，绘出物块受到的浮力</w:t>
      </w:r>
      <w:r>
        <w:object>
          <v:shape id="Object 1423" o:spid="_x0000_i1149" type="#_x0000_t75" alt="eqId7f981379c4666a67b48257939444ca27" style="width:14.97pt;height:16.22pt;mso-position-horizontal-relative:page;mso-position-vertical-relative:page;mso-wrap-style:square" o:ole="" o:preferrelative="t" filled="f" stroked="f">
            <v:stroke joinstyle="miter" linestyle="single"/>
            <v:imagedata r:id="rId129" o:title="eqId7f981379c4666a67b48257939444ca27"/>
            <v:path o:extrusionok="f"/>
            <o:lock v:ext="edit" aspectratio="t"/>
          </v:shape>
          <o:OLEObject Type="Embed" ProgID="Equation.DSMT4" ShapeID="Object 1423" DrawAspect="Content" ObjectID="_1234567964" r:id="rId192"/>
        </w:object>
      </w:r>
      <w:r>
        <w:rPr>
          <w:sz w:val="21"/>
        </w:rPr>
        <w:t>与容器内水的深度</w:t>
      </w:r>
      <w:r>
        <w:rPr>
          <w:rFonts w:ascii="Times New Roman" w:eastAsia="Times New Roman" w:hAnsi="Times New Roman" w:cs="Times New Roman"/>
          <w:i/>
          <w:sz w:val="21"/>
        </w:rPr>
        <w:t>h</w:t>
      </w:r>
      <w:r>
        <w:rPr>
          <w:sz w:val="21"/>
        </w:rPr>
        <w:t>关系，如图乙所示。当倒入容器内水深</w:t>
      </w:r>
      <w:r>
        <w:object>
          <v:shape id="Object 1424" o:spid="_x0000_i1150" type="#_x0000_t75" alt="eqId3cdbf9cf0857352c9f4cab7a508d1026" style="width:11.41pt;height:16.1pt;mso-position-horizontal-relative:page;mso-position-vertical-relative:page;mso-wrap-style:square" o:ole="" o:preferrelative="t" filled="f" stroked="f">
            <v:stroke joinstyle="miter" linestyle="single"/>
            <v:imagedata r:id="rId193" o:title="eqId3cdbf9cf0857352c9f4cab7a508d1026"/>
            <v:path o:extrusionok="f"/>
            <o:lock v:ext="edit" aspectratio="t"/>
          </v:shape>
          <o:OLEObject Type="Embed" ProgID="Equation.DSMT4" ShapeID="Object 1424" DrawAspect="Content" ObjectID="_1234567965" r:id="rId194"/>
        </w:object>
      </w:r>
      <w:r>
        <w:rPr>
          <w:sz w:val="21"/>
        </w:rPr>
        <w:t>为4 cm时，物块对容器底的压力刚好为零。已知容器足够高且细线可承受的拉力足够大。</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1" o:spid="_x0000_i1151" type="#_x0000_t75" alt="@@@5ebeb3a3-2f58-4cdf-a73f-51aed8ec0f77" style="width:263.98pt;height:110.32pt;mso-position-horizontal-relative:page;mso-position-vertical-relative:page;mso-wrap-style:square" o:preferrelative="t" filled="f" stroked="f">
            <v:fill o:detectmouseclick="t"/>
            <v:stroke linestyle="single"/>
            <v:imagedata r:id="rId195" o:title="@@@5ebeb3a3-2f58-4cdf-a73f-51aed8ec0f77"/>
            <v:path o:extrusionok="f"/>
            <o:lock v:ext="edit" aspectratio="t"/>
          </v:shape>
        </w:pict>
      </w:r>
    </w:p>
    <w:p>
      <w:pPr>
        <w:shd w:val="clear" w:color="auto" w:fill="auto"/>
        <w:spacing w:line="360" w:lineRule="auto"/>
        <w:jc w:val="left"/>
        <w:textAlignment w:val="center"/>
        <w:rPr>
          <w:sz w:val="21"/>
        </w:rPr>
      </w:pPr>
      <w:r>
        <w:rPr>
          <w:sz w:val="21"/>
        </w:rPr>
        <w:t>(1)在图丙虚线框内画出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0</w:t>
      </w:r>
      <w:r>
        <w:rPr>
          <w:sz w:val="21"/>
        </w:rPr>
        <w:t>=4cm时物块的受力示意图，并标明力的大小。</w:t>
      </w:r>
    </w:p>
    <w:p>
      <w:pPr>
        <w:shd w:val="clear" w:color="auto" w:fill="auto"/>
        <w:spacing w:line="360" w:lineRule="auto"/>
        <w:jc w:val="left"/>
        <w:textAlignment w:val="center"/>
        <w:rPr>
          <w:sz w:val="21"/>
        </w:rPr>
      </w:pPr>
      <w:r>
        <w:rPr>
          <w:sz w:val="21"/>
        </w:rPr>
        <w:t>(2)当</w:t>
      </w:r>
      <w:r>
        <w:rPr>
          <w:rFonts w:ascii="Times New Roman" w:eastAsia="Times New Roman" w:hAnsi="Times New Roman" w:cs="Times New Roman"/>
          <w:i/>
          <w:sz w:val="21"/>
        </w:rPr>
        <w:t>h</w:t>
      </w:r>
      <w:r>
        <w:rPr>
          <w:sz w:val="21"/>
        </w:rPr>
        <w:t>=27cm时，求细线对物块的拉力。</w:t>
      </w:r>
    </w:p>
    <w:p>
      <w:pPr>
        <w:shd w:val="clear" w:color="auto" w:fill="auto"/>
        <w:spacing w:line="360" w:lineRule="auto"/>
        <w:jc w:val="left"/>
        <w:textAlignment w:val="center"/>
        <w:rPr>
          <w:sz w:val="21"/>
        </w:rPr>
      </w:pPr>
      <w:r>
        <w:rPr>
          <w:sz w:val="21"/>
        </w:rPr>
        <w:t>(3)物块的密度。</w:t>
      </w:r>
    </w:p>
    <w:p>
      <w:pPr>
        <w:shd w:val="clear" w:color="auto" w:fill="auto"/>
        <w:spacing w:line="360" w:lineRule="auto"/>
        <w:jc w:val="left"/>
        <w:textAlignment w:val="center"/>
        <w:rPr>
          <w:sz w:val="21"/>
        </w:rPr>
      </w:pPr>
      <w:r>
        <w:rPr>
          <w:sz w:val="21"/>
        </w:rPr>
        <w:t>(4)物块的底面积。</w:t>
      </w:r>
    </w:p>
    <w:p>
      <w:pPr>
        <w:spacing w:line="360" w:lineRule="auto"/>
        <w:rPr>
          <w:rFonts w:ascii="宋体" w:hAnsi="宋体" w:cs="宋体" w:hint="eastAsia"/>
          <w:b/>
          <w:bCs/>
          <w:sz w:val="28"/>
          <w:szCs w:val="28"/>
        </w:rPr>
      </w:pPr>
    </w:p>
    <w:sectPr>
      <w:headerReference w:type="default" r:id="rId196"/>
      <w:footerReference w:type="default" r:id="rId197"/>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Arial">
    <w:panose1 w:val="020B0604020202020204"/>
    <w:charset w:val="00"/>
    <w:family w:val="swiss"/>
    <w:pitch w:val="variable"/>
    <w:sig w:usb0="E0002EFF" w:usb1="C000785B" w:usb2="00000009" w:usb3="00000000" w:csb0="400001FF" w:csb1="FFFF0000"/>
  </w:font>
  <w:font w:name="Wingdings">
    <w:panose1 w:val="05000000000000000000"/>
    <w:charset w:val="02"/>
    <w:family w:val="auto"/>
    <w:pitch w:val="default"/>
    <w:sig w:usb0="00000000" w:usb1="00000000" w:usb2="00000000" w:usb3="00000000" w:csb0="80000000" w:csb1="00000000"/>
  </w:font>
  <w:font w:name="隶书">
    <w:panose1 w:val="02010509060101010101"/>
    <w:charset w:val="86"/>
    <w:family w:val="auto"/>
    <w:pitch w:val="default"/>
    <w:sig w:usb0="00000001" w:usb1="080E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0FFEB6"/>
    <w:multiLevelType w:val="singleLevel"/>
    <w:tmpl w:val="570FFEB6"/>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23628"/>
    <w:rsid w:val="000370C8"/>
    <w:rsid w:val="000A663C"/>
    <w:rsid w:val="000D1837"/>
    <w:rsid w:val="000E7B03"/>
    <w:rsid w:val="000F593A"/>
    <w:rsid w:val="00101D71"/>
    <w:rsid w:val="001116AB"/>
    <w:rsid w:val="00164630"/>
    <w:rsid w:val="00170002"/>
    <w:rsid w:val="00187899"/>
    <w:rsid w:val="001F2F51"/>
    <w:rsid w:val="00205F4A"/>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008C"/>
    <w:rsid w:val="006213A9"/>
    <w:rsid w:val="006847D8"/>
    <w:rsid w:val="00694679"/>
    <w:rsid w:val="006E7826"/>
    <w:rsid w:val="0070631C"/>
    <w:rsid w:val="007167E3"/>
    <w:rsid w:val="007A5775"/>
    <w:rsid w:val="007A7F60"/>
    <w:rsid w:val="007D48B1"/>
    <w:rsid w:val="00853F25"/>
    <w:rsid w:val="0088771B"/>
    <w:rsid w:val="008A6474"/>
    <w:rsid w:val="008F7FEC"/>
    <w:rsid w:val="00902F56"/>
    <w:rsid w:val="00933264"/>
    <w:rsid w:val="0093623A"/>
    <w:rsid w:val="009365D1"/>
    <w:rsid w:val="00952FCB"/>
    <w:rsid w:val="00964226"/>
    <w:rsid w:val="009C29AA"/>
    <w:rsid w:val="00A725AE"/>
    <w:rsid w:val="00A7367A"/>
    <w:rsid w:val="00AA648D"/>
    <w:rsid w:val="00AB70AD"/>
    <w:rsid w:val="00AC5985"/>
    <w:rsid w:val="00B3153B"/>
    <w:rsid w:val="00B82CB0"/>
    <w:rsid w:val="00BA4D80"/>
    <w:rsid w:val="00BB6818"/>
    <w:rsid w:val="00C02FC6"/>
    <w:rsid w:val="00C50828"/>
    <w:rsid w:val="00C70F20"/>
    <w:rsid w:val="00CB5B47"/>
    <w:rsid w:val="00CC1B72"/>
    <w:rsid w:val="00CC6650"/>
    <w:rsid w:val="00CF2CD3"/>
    <w:rsid w:val="00DA4ED3"/>
    <w:rsid w:val="00DD1609"/>
    <w:rsid w:val="00DF3B1D"/>
    <w:rsid w:val="00E05217"/>
    <w:rsid w:val="00E12C75"/>
    <w:rsid w:val="00E14AD1"/>
    <w:rsid w:val="00E16A29"/>
    <w:rsid w:val="00E43406"/>
    <w:rsid w:val="00EA47DE"/>
    <w:rsid w:val="00EC08AA"/>
    <w:rsid w:val="00F052CD"/>
    <w:rsid w:val="00F40F83"/>
    <w:rsid w:val="00F4402C"/>
    <w:rsid w:val="00F715A1"/>
    <w:rsid w:val="00F75A7D"/>
    <w:rsid w:val="03E64A59"/>
    <w:rsid w:val="0A0372A2"/>
    <w:rsid w:val="0A8D7B8D"/>
    <w:rsid w:val="18064CC7"/>
    <w:rsid w:val="1D333DEB"/>
    <w:rsid w:val="22E859E9"/>
    <w:rsid w:val="23570064"/>
    <w:rsid w:val="263F649A"/>
    <w:rsid w:val="2FA118F4"/>
    <w:rsid w:val="2FBE44F8"/>
    <w:rsid w:val="314E22A6"/>
    <w:rsid w:val="37985945"/>
    <w:rsid w:val="38505FE5"/>
    <w:rsid w:val="3E421C05"/>
    <w:rsid w:val="4669273F"/>
    <w:rsid w:val="49817496"/>
    <w:rsid w:val="499C7DE3"/>
    <w:rsid w:val="4B4A25E8"/>
    <w:rsid w:val="4D5430E8"/>
    <w:rsid w:val="4DC432B2"/>
    <w:rsid w:val="51267D33"/>
    <w:rsid w:val="56EF252E"/>
    <w:rsid w:val="57C05123"/>
    <w:rsid w:val="5B053CA4"/>
    <w:rsid w:val="5C970108"/>
    <w:rsid w:val="5CA51351"/>
    <w:rsid w:val="5D3C4EF1"/>
    <w:rsid w:val="6318376A"/>
    <w:rsid w:val="67472828"/>
    <w:rsid w:val="68B2414A"/>
    <w:rsid w:val="69850F1D"/>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a5">
    <w:name w:val="样式"/>
    <w:qFormat/>
    <w:pPr>
      <w:widowControl w:val="0"/>
      <w:autoSpaceDE w:val="0"/>
      <w:autoSpaceDN w:val="0"/>
      <w:adjustRightInd w:val="0"/>
    </w:pPr>
    <w:rPr>
      <w:rFonts w:ascii="Calibri" w:hAnsi="Calibri"/>
      <w:sz w:val="24"/>
      <w:szCs w:val="24"/>
      <w:lang w:val="en-US" w:eastAsia="zh-CN" w:bidi="ar-SA"/>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00" Type="http://schemas.openxmlformats.org/officeDocument/2006/relationships/image" Target="media/image65.wmf" /><Relationship Id="rId101" Type="http://schemas.openxmlformats.org/officeDocument/2006/relationships/oleObject" Target="embeddings/oleObject33.bin" /><Relationship Id="rId102" Type="http://schemas.openxmlformats.org/officeDocument/2006/relationships/oleObject" Target="embeddings/oleObject34.bin" /><Relationship Id="rId103" Type="http://schemas.openxmlformats.org/officeDocument/2006/relationships/oleObject" Target="embeddings/oleObject35.bin" /><Relationship Id="rId104" Type="http://schemas.openxmlformats.org/officeDocument/2006/relationships/image" Target="media/image66.png" /><Relationship Id="rId105" Type="http://schemas.openxmlformats.org/officeDocument/2006/relationships/image" Target="media/image67.wmf" /><Relationship Id="rId106" Type="http://schemas.openxmlformats.org/officeDocument/2006/relationships/oleObject" Target="embeddings/oleObject36.bin" /><Relationship Id="rId107" Type="http://schemas.openxmlformats.org/officeDocument/2006/relationships/image" Target="media/image68.wmf" /><Relationship Id="rId108" Type="http://schemas.openxmlformats.org/officeDocument/2006/relationships/oleObject" Target="embeddings/oleObject37.bin" /><Relationship Id="rId109" Type="http://schemas.openxmlformats.org/officeDocument/2006/relationships/image" Target="media/image69.png" /><Relationship Id="rId11" Type="http://schemas.openxmlformats.org/officeDocument/2006/relationships/image" Target="media/image8.png" /><Relationship Id="rId110" Type="http://schemas.openxmlformats.org/officeDocument/2006/relationships/image" Target="media/image70.wmf" /><Relationship Id="rId111" Type="http://schemas.openxmlformats.org/officeDocument/2006/relationships/oleObject" Target="embeddings/oleObject38.bin" /><Relationship Id="rId112" Type="http://schemas.openxmlformats.org/officeDocument/2006/relationships/image" Target="media/image71.wmf" /><Relationship Id="rId113" Type="http://schemas.openxmlformats.org/officeDocument/2006/relationships/oleObject" Target="embeddings/oleObject39.bin" /><Relationship Id="rId114" Type="http://schemas.openxmlformats.org/officeDocument/2006/relationships/image" Target="media/image72.wmf" /><Relationship Id="rId115" Type="http://schemas.openxmlformats.org/officeDocument/2006/relationships/oleObject" Target="embeddings/oleObject40.bin" /><Relationship Id="rId116" Type="http://schemas.openxmlformats.org/officeDocument/2006/relationships/image" Target="media/image73.png" /><Relationship Id="rId117" Type="http://schemas.openxmlformats.org/officeDocument/2006/relationships/image" Target="media/image74.png" /><Relationship Id="rId118" Type="http://schemas.openxmlformats.org/officeDocument/2006/relationships/image" Target="media/image75.png" /><Relationship Id="rId119" Type="http://schemas.openxmlformats.org/officeDocument/2006/relationships/image" Target="media/image76.wmf" /><Relationship Id="rId12" Type="http://schemas.openxmlformats.org/officeDocument/2006/relationships/image" Target="media/image9.png" /><Relationship Id="rId120" Type="http://schemas.openxmlformats.org/officeDocument/2006/relationships/oleObject" Target="embeddings/oleObject41.bin" /><Relationship Id="rId121" Type="http://schemas.openxmlformats.org/officeDocument/2006/relationships/image" Target="media/image77.wmf" /><Relationship Id="rId122" Type="http://schemas.openxmlformats.org/officeDocument/2006/relationships/oleObject" Target="embeddings/oleObject42.bin" /><Relationship Id="rId123" Type="http://schemas.openxmlformats.org/officeDocument/2006/relationships/image" Target="media/image78.wmf" /><Relationship Id="rId124" Type="http://schemas.openxmlformats.org/officeDocument/2006/relationships/oleObject" Target="embeddings/oleObject43.bin" /><Relationship Id="rId125" Type="http://schemas.openxmlformats.org/officeDocument/2006/relationships/image" Target="media/image79.png" /><Relationship Id="rId126" Type="http://schemas.openxmlformats.org/officeDocument/2006/relationships/image" Target="media/image80.png" /><Relationship Id="rId127" Type="http://schemas.openxmlformats.org/officeDocument/2006/relationships/image" Target="media/image81.wmf" /><Relationship Id="rId128" Type="http://schemas.openxmlformats.org/officeDocument/2006/relationships/oleObject" Target="embeddings/oleObject44.bin" /><Relationship Id="rId129" Type="http://schemas.openxmlformats.org/officeDocument/2006/relationships/image" Target="media/image82.wmf" /><Relationship Id="rId13" Type="http://schemas.openxmlformats.org/officeDocument/2006/relationships/image" Target="media/image10.png" /><Relationship Id="rId130" Type="http://schemas.openxmlformats.org/officeDocument/2006/relationships/oleObject" Target="embeddings/oleObject45.bin" /><Relationship Id="rId131" Type="http://schemas.openxmlformats.org/officeDocument/2006/relationships/image" Target="media/image83.png" /><Relationship Id="rId132" Type="http://schemas.openxmlformats.org/officeDocument/2006/relationships/image" Target="media/image84.wmf" /><Relationship Id="rId133" Type="http://schemas.openxmlformats.org/officeDocument/2006/relationships/oleObject" Target="embeddings/oleObject46.bin" /><Relationship Id="rId134" Type="http://schemas.openxmlformats.org/officeDocument/2006/relationships/image" Target="media/image85.png" /><Relationship Id="rId135" Type="http://schemas.openxmlformats.org/officeDocument/2006/relationships/oleObject" Target="embeddings/oleObject47.bin" /><Relationship Id="rId136" Type="http://schemas.openxmlformats.org/officeDocument/2006/relationships/oleObject" Target="embeddings/oleObject48.bin" /><Relationship Id="rId137" Type="http://schemas.openxmlformats.org/officeDocument/2006/relationships/image" Target="media/image86.png" /><Relationship Id="rId138" Type="http://schemas.openxmlformats.org/officeDocument/2006/relationships/image" Target="media/image87.png" /><Relationship Id="rId139" Type="http://schemas.openxmlformats.org/officeDocument/2006/relationships/image" Target="media/image88.wmf" /><Relationship Id="rId14" Type="http://schemas.openxmlformats.org/officeDocument/2006/relationships/image" Target="media/image11.png" /><Relationship Id="rId140" Type="http://schemas.openxmlformats.org/officeDocument/2006/relationships/oleObject" Target="embeddings/oleObject49.bin" /><Relationship Id="rId141" Type="http://schemas.openxmlformats.org/officeDocument/2006/relationships/oleObject" Target="embeddings/oleObject50.bin" /><Relationship Id="rId142" Type="http://schemas.openxmlformats.org/officeDocument/2006/relationships/image" Target="media/image89.wmf" /><Relationship Id="rId143" Type="http://schemas.openxmlformats.org/officeDocument/2006/relationships/oleObject" Target="embeddings/oleObject51.bin" /><Relationship Id="rId144" Type="http://schemas.openxmlformats.org/officeDocument/2006/relationships/image" Target="media/image90.wmf" /><Relationship Id="rId145" Type="http://schemas.openxmlformats.org/officeDocument/2006/relationships/oleObject" Target="embeddings/oleObject52.bin" /><Relationship Id="rId146" Type="http://schemas.openxmlformats.org/officeDocument/2006/relationships/image" Target="media/image91.wmf" /><Relationship Id="rId147" Type="http://schemas.openxmlformats.org/officeDocument/2006/relationships/oleObject" Target="embeddings/oleObject53.bin" /><Relationship Id="rId148" Type="http://schemas.openxmlformats.org/officeDocument/2006/relationships/oleObject" Target="embeddings/oleObject54.bin" /><Relationship Id="rId149" Type="http://schemas.openxmlformats.org/officeDocument/2006/relationships/oleObject" Target="embeddings/oleObject55.bin" /><Relationship Id="rId15" Type="http://schemas.openxmlformats.org/officeDocument/2006/relationships/image" Target="media/image12.png" /><Relationship Id="rId150" Type="http://schemas.openxmlformats.org/officeDocument/2006/relationships/oleObject" Target="embeddings/oleObject56.bin" /><Relationship Id="rId151" Type="http://schemas.openxmlformats.org/officeDocument/2006/relationships/image" Target="media/image92.wmf" /><Relationship Id="rId152" Type="http://schemas.openxmlformats.org/officeDocument/2006/relationships/oleObject" Target="embeddings/oleObject57.bin" /><Relationship Id="rId153" Type="http://schemas.openxmlformats.org/officeDocument/2006/relationships/image" Target="media/image93.wmf" /><Relationship Id="rId154" Type="http://schemas.openxmlformats.org/officeDocument/2006/relationships/oleObject" Target="embeddings/oleObject58.bin" /><Relationship Id="rId155" Type="http://schemas.openxmlformats.org/officeDocument/2006/relationships/image" Target="media/image94.png" /><Relationship Id="rId156" Type="http://schemas.openxmlformats.org/officeDocument/2006/relationships/image" Target="media/image95.png" /><Relationship Id="rId157" Type="http://schemas.openxmlformats.org/officeDocument/2006/relationships/image" Target="media/image96.png" /><Relationship Id="rId158" Type="http://schemas.openxmlformats.org/officeDocument/2006/relationships/image" Target="media/image97.wmf" /><Relationship Id="rId159" Type="http://schemas.openxmlformats.org/officeDocument/2006/relationships/oleObject" Target="embeddings/oleObject59.bin" /><Relationship Id="rId16" Type="http://schemas.openxmlformats.org/officeDocument/2006/relationships/image" Target="media/image13.wmf" /><Relationship Id="rId160" Type="http://schemas.openxmlformats.org/officeDocument/2006/relationships/oleObject" Target="embeddings/oleObject60.bin" /><Relationship Id="rId161" Type="http://schemas.openxmlformats.org/officeDocument/2006/relationships/image" Target="media/image98.wmf" /><Relationship Id="rId162" Type="http://schemas.openxmlformats.org/officeDocument/2006/relationships/oleObject" Target="embeddings/oleObject61.bin" /><Relationship Id="rId163" Type="http://schemas.openxmlformats.org/officeDocument/2006/relationships/image" Target="media/image99.wmf" /><Relationship Id="rId164" Type="http://schemas.openxmlformats.org/officeDocument/2006/relationships/oleObject" Target="embeddings/oleObject62.bin" /><Relationship Id="rId165" Type="http://schemas.openxmlformats.org/officeDocument/2006/relationships/image" Target="media/image100.wmf" /><Relationship Id="rId166" Type="http://schemas.openxmlformats.org/officeDocument/2006/relationships/oleObject" Target="embeddings/oleObject63.bin" /><Relationship Id="rId167" Type="http://schemas.openxmlformats.org/officeDocument/2006/relationships/image" Target="media/image101.png" /><Relationship Id="rId168" Type="http://schemas.openxmlformats.org/officeDocument/2006/relationships/image" Target="media/image102.wmf" /><Relationship Id="rId169" Type="http://schemas.openxmlformats.org/officeDocument/2006/relationships/oleObject" Target="embeddings/oleObject64.bin" /><Relationship Id="rId17" Type="http://schemas.openxmlformats.org/officeDocument/2006/relationships/oleObject" Target="embeddings/oleObject1.bin" /><Relationship Id="rId170" Type="http://schemas.openxmlformats.org/officeDocument/2006/relationships/image" Target="media/image103.wmf" /><Relationship Id="rId171" Type="http://schemas.openxmlformats.org/officeDocument/2006/relationships/oleObject" Target="embeddings/oleObject65.bin" /><Relationship Id="rId172" Type="http://schemas.openxmlformats.org/officeDocument/2006/relationships/image" Target="media/image104.wmf" /><Relationship Id="rId173" Type="http://schemas.openxmlformats.org/officeDocument/2006/relationships/oleObject" Target="embeddings/oleObject66.bin" /><Relationship Id="rId174" Type="http://schemas.openxmlformats.org/officeDocument/2006/relationships/image" Target="media/image105.wmf" /><Relationship Id="rId175" Type="http://schemas.openxmlformats.org/officeDocument/2006/relationships/oleObject" Target="embeddings/oleObject67.bin" /><Relationship Id="rId176" Type="http://schemas.openxmlformats.org/officeDocument/2006/relationships/image" Target="media/image106.wmf" /><Relationship Id="rId177" Type="http://schemas.openxmlformats.org/officeDocument/2006/relationships/oleObject" Target="embeddings/oleObject68.bin" /><Relationship Id="rId178" Type="http://schemas.openxmlformats.org/officeDocument/2006/relationships/image" Target="media/image107.png" /><Relationship Id="rId179" Type="http://schemas.openxmlformats.org/officeDocument/2006/relationships/image" Target="media/image108.wmf" /><Relationship Id="rId18" Type="http://schemas.openxmlformats.org/officeDocument/2006/relationships/image" Target="media/image14.wmf" /><Relationship Id="rId180" Type="http://schemas.openxmlformats.org/officeDocument/2006/relationships/oleObject" Target="embeddings/oleObject69.bin" /><Relationship Id="rId181" Type="http://schemas.openxmlformats.org/officeDocument/2006/relationships/image" Target="media/image109.wmf" /><Relationship Id="rId182" Type="http://schemas.openxmlformats.org/officeDocument/2006/relationships/oleObject" Target="embeddings/oleObject70.bin" /><Relationship Id="rId183" Type="http://schemas.openxmlformats.org/officeDocument/2006/relationships/image" Target="media/image110.png" /><Relationship Id="rId184" Type="http://schemas.openxmlformats.org/officeDocument/2006/relationships/image" Target="media/image111.wmf" /><Relationship Id="rId185" Type="http://schemas.openxmlformats.org/officeDocument/2006/relationships/oleObject" Target="embeddings/oleObject71.bin" /><Relationship Id="rId186" Type="http://schemas.openxmlformats.org/officeDocument/2006/relationships/oleObject" Target="embeddings/oleObject72.bin" /><Relationship Id="rId187" Type="http://schemas.openxmlformats.org/officeDocument/2006/relationships/image" Target="media/image112.wmf" /><Relationship Id="rId188" Type="http://schemas.openxmlformats.org/officeDocument/2006/relationships/oleObject" Target="embeddings/oleObject73.bin" /><Relationship Id="rId189" Type="http://schemas.openxmlformats.org/officeDocument/2006/relationships/image" Target="media/image113.wmf" /><Relationship Id="rId19" Type="http://schemas.openxmlformats.org/officeDocument/2006/relationships/oleObject" Target="embeddings/oleObject2.bin" /><Relationship Id="rId190" Type="http://schemas.openxmlformats.org/officeDocument/2006/relationships/oleObject" Target="embeddings/oleObject74.bin" /><Relationship Id="rId191" Type="http://schemas.openxmlformats.org/officeDocument/2006/relationships/image" Target="media/image114.png" /><Relationship Id="rId192" Type="http://schemas.openxmlformats.org/officeDocument/2006/relationships/oleObject" Target="embeddings/oleObject75.bin" /><Relationship Id="rId193" Type="http://schemas.openxmlformats.org/officeDocument/2006/relationships/image" Target="media/image115.wmf" /><Relationship Id="rId194" Type="http://schemas.openxmlformats.org/officeDocument/2006/relationships/oleObject" Target="embeddings/oleObject76.bin" /><Relationship Id="rId195" Type="http://schemas.openxmlformats.org/officeDocument/2006/relationships/image" Target="media/image116.png" /><Relationship Id="rId196" Type="http://schemas.openxmlformats.org/officeDocument/2006/relationships/header" Target="header1.xml" /><Relationship Id="rId197" Type="http://schemas.openxmlformats.org/officeDocument/2006/relationships/footer" Target="footer1.xml" /><Relationship Id="rId198" Type="http://schemas.openxmlformats.org/officeDocument/2006/relationships/theme" Target="theme/theme1.xml" /><Relationship Id="rId19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image" Target="media/image15.wmf" /><Relationship Id="rId200" Type="http://schemas.openxmlformats.org/officeDocument/2006/relationships/styles" Target="styles.xml" /><Relationship Id="rId21" Type="http://schemas.openxmlformats.org/officeDocument/2006/relationships/oleObject" Target="embeddings/oleObject3.bin" /><Relationship Id="rId22" Type="http://schemas.openxmlformats.org/officeDocument/2006/relationships/image" Target="media/image16.wmf" /><Relationship Id="rId23" Type="http://schemas.openxmlformats.org/officeDocument/2006/relationships/oleObject" Target="embeddings/oleObject4.bin" /><Relationship Id="rId24" Type="http://schemas.openxmlformats.org/officeDocument/2006/relationships/image" Target="media/image17.png" /><Relationship Id="rId25" Type="http://schemas.openxmlformats.org/officeDocument/2006/relationships/image" Target="media/image18.png" /><Relationship Id="rId26" Type="http://schemas.openxmlformats.org/officeDocument/2006/relationships/image" Target="media/image19.png" /><Relationship Id="rId27" Type="http://schemas.openxmlformats.org/officeDocument/2006/relationships/image" Target="media/image20.png" /><Relationship Id="rId28" Type="http://schemas.openxmlformats.org/officeDocument/2006/relationships/image" Target="media/image21.wmf" /><Relationship Id="rId29" Type="http://schemas.openxmlformats.org/officeDocument/2006/relationships/oleObject" Target="embeddings/oleObject5.bin" /><Relationship Id="rId3" Type="http://schemas.openxmlformats.org/officeDocument/2006/relationships/fontTable" Target="fontTable.xml" /><Relationship Id="rId30" Type="http://schemas.openxmlformats.org/officeDocument/2006/relationships/image" Target="media/image22.wmf" /><Relationship Id="rId31" Type="http://schemas.openxmlformats.org/officeDocument/2006/relationships/oleObject" Target="embeddings/oleObject6.bin" /><Relationship Id="rId32" Type="http://schemas.openxmlformats.org/officeDocument/2006/relationships/image" Target="media/image23.wmf" /><Relationship Id="rId33" Type="http://schemas.openxmlformats.org/officeDocument/2006/relationships/oleObject" Target="embeddings/oleObject7.bin" /><Relationship Id="rId34" Type="http://schemas.openxmlformats.org/officeDocument/2006/relationships/image" Target="media/image24.wmf" /><Relationship Id="rId35" Type="http://schemas.openxmlformats.org/officeDocument/2006/relationships/oleObject" Target="embeddings/oleObject8.bin" /><Relationship Id="rId36" Type="http://schemas.openxmlformats.org/officeDocument/2006/relationships/image" Target="media/image25.png" /><Relationship Id="rId37" Type="http://schemas.openxmlformats.org/officeDocument/2006/relationships/image" Target="media/image26.wmf" /><Relationship Id="rId38" Type="http://schemas.openxmlformats.org/officeDocument/2006/relationships/oleObject" Target="embeddings/oleObject9.bin" /><Relationship Id="rId39" Type="http://schemas.openxmlformats.org/officeDocument/2006/relationships/image" Target="media/image27.wmf" /><Relationship Id="rId4" Type="http://schemas.openxmlformats.org/officeDocument/2006/relationships/image" Target="media/image1.png" /><Relationship Id="rId40" Type="http://schemas.openxmlformats.org/officeDocument/2006/relationships/oleObject" Target="embeddings/oleObject10.bin" /><Relationship Id="rId41" Type="http://schemas.openxmlformats.org/officeDocument/2006/relationships/image" Target="media/image28.wmf" /><Relationship Id="rId42" Type="http://schemas.openxmlformats.org/officeDocument/2006/relationships/oleObject" Target="embeddings/oleObject11.bin" /><Relationship Id="rId43" Type="http://schemas.openxmlformats.org/officeDocument/2006/relationships/image" Target="media/image29.wmf" /><Relationship Id="rId44" Type="http://schemas.openxmlformats.org/officeDocument/2006/relationships/oleObject" Target="embeddings/oleObject12.bin" /><Relationship Id="rId45" Type="http://schemas.openxmlformats.org/officeDocument/2006/relationships/image" Target="media/image30.png" /><Relationship Id="rId46" Type="http://schemas.openxmlformats.org/officeDocument/2006/relationships/image" Target="media/image31.png" /><Relationship Id="rId47" Type="http://schemas.openxmlformats.org/officeDocument/2006/relationships/image" Target="media/image32.png" /><Relationship Id="rId48" Type="http://schemas.openxmlformats.org/officeDocument/2006/relationships/image" Target="media/image33.png" /><Relationship Id="rId49" Type="http://schemas.openxmlformats.org/officeDocument/2006/relationships/image" Target="media/image34.png" /><Relationship Id="rId5" Type="http://schemas.openxmlformats.org/officeDocument/2006/relationships/image" Target="media/image2.png" /><Relationship Id="rId50" Type="http://schemas.openxmlformats.org/officeDocument/2006/relationships/image" Target="media/image35.wmf" /><Relationship Id="rId51" Type="http://schemas.openxmlformats.org/officeDocument/2006/relationships/oleObject" Target="embeddings/oleObject13.bin" /><Relationship Id="rId52" Type="http://schemas.openxmlformats.org/officeDocument/2006/relationships/image" Target="media/image36.wmf" /><Relationship Id="rId53" Type="http://schemas.openxmlformats.org/officeDocument/2006/relationships/oleObject" Target="embeddings/oleObject14.bin" /><Relationship Id="rId54" Type="http://schemas.openxmlformats.org/officeDocument/2006/relationships/image" Target="media/image37.wmf" /><Relationship Id="rId55" Type="http://schemas.openxmlformats.org/officeDocument/2006/relationships/oleObject" Target="embeddings/oleObject15.bin" /><Relationship Id="rId56" Type="http://schemas.openxmlformats.org/officeDocument/2006/relationships/image" Target="media/image38.wmf" /><Relationship Id="rId57" Type="http://schemas.openxmlformats.org/officeDocument/2006/relationships/oleObject" Target="embeddings/oleObject16.bin" /><Relationship Id="rId58" Type="http://schemas.openxmlformats.org/officeDocument/2006/relationships/image" Target="media/image39.wmf" /><Relationship Id="rId59" Type="http://schemas.openxmlformats.org/officeDocument/2006/relationships/oleObject" Target="embeddings/oleObject17.bin" /><Relationship Id="rId6" Type="http://schemas.openxmlformats.org/officeDocument/2006/relationships/image" Target="media/image3.png" /><Relationship Id="rId60" Type="http://schemas.openxmlformats.org/officeDocument/2006/relationships/image" Target="media/image40.wmf" /><Relationship Id="rId61" Type="http://schemas.openxmlformats.org/officeDocument/2006/relationships/oleObject" Target="embeddings/oleObject18.bin" /><Relationship Id="rId62" Type="http://schemas.openxmlformats.org/officeDocument/2006/relationships/image" Target="media/image41.wmf" /><Relationship Id="rId63" Type="http://schemas.openxmlformats.org/officeDocument/2006/relationships/oleObject" Target="embeddings/oleObject19.bin" /><Relationship Id="rId64" Type="http://schemas.openxmlformats.org/officeDocument/2006/relationships/image" Target="media/image42.wmf" /><Relationship Id="rId65" Type="http://schemas.openxmlformats.org/officeDocument/2006/relationships/oleObject" Target="embeddings/oleObject20.bin" /><Relationship Id="rId66" Type="http://schemas.openxmlformats.org/officeDocument/2006/relationships/image" Target="media/image43.png" /><Relationship Id="rId67" Type="http://schemas.openxmlformats.org/officeDocument/2006/relationships/image" Target="media/image44.png" /><Relationship Id="rId68" Type="http://schemas.openxmlformats.org/officeDocument/2006/relationships/image" Target="media/image45.png" /><Relationship Id="rId69" Type="http://schemas.openxmlformats.org/officeDocument/2006/relationships/image" Target="media/image46.png" /><Relationship Id="rId7" Type="http://schemas.openxmlformats.org/officeDocument/2006/relationships/image" Target="media/image4.png" /><Relationship Id="rId70" Type="http://schemas.openxmlformats.org/officeDocument/2006/relationships/image" Target="media/image47.png" /><Relationship Id="rId71" Type="http://schemas.openxmlformats.org/officeDocument/2006/relationships/image" Target="media/image48.wmf" /><Relationship Id="rId72" Type="http://schemas.openxmlformats.org/officeDocument/2006/relationships/oleObject" Target="embeddings/oleObject21.bin" /><Relationship Id="rId73" Type="http://schemas.openxmlformats.org/officeDocument/2006/relationships/image" Target="media/image49.wmf" /><Relationship Id="rId74" Type="http://schemas.openxmlformats.org/officeDocument/2006/relationships/oleObject" Target="embeddings/oleObject22.bin" /><Relationship Id="rId75" Type="http://schemas.openxmlformats.org/officeDocument/2006/relationships/image" Target="media/image50.wmf" /><Relationship Id="rId76" Type="http://schemas.openxmlformats.org/officeDocument/2006/relationships/oleObject" Target="embeddings/oleObject23.bin" /><Relationship Id="rId77" Type="http://schemas.openxmlformats.org/officeDocument/2006/relationships/image" Target="media/image51.wmf" /><Relationship Id="rId78" Type="http://schemas.openxmlformats.org/officeDocument/2006/relationships/oleObject" Target="embeddings/oleObject24.bin" /><Relationship Id="rId79" Type="http://schemas.openxmlformats.org/officeDocument/2006/relationships/image" Target="media/image52.png" /><Relationship Id="rId8" Type="http://schemas.openxmlformats.org/officeDocument/2006/relationships/image" Target="media/image5.png" /><Relationship Id="rId80" Type="http://schemas.openxmlformats.org/officeDocument/2006/relationships/image" Target="media/image53.png" /><Relationship Id="rId81" Type="http://schemas.openxmlformats.org/officeDocument/2006/relationships/image" Target="media/image54.wmf" /><Relationship Id="rId82" Type="http://schemas.openxmlformats.org/officeDocument/2006/relationships/oleObject" Target="embeddings/oleObject25.bin" /><Relationship Id="rId83" Type="http://schemas.openxmlformats.org/officeDocument/2006/relationships/image" Target="media/image55.png" /><Relationship Id="rId84" Type="http://schemas.openxmlformats.org/officeDocument/2006/relationships/image" Target="media/image56.wmf" /><Relationship Id="rId85" Type="http://schemas.openxmlformats.org/officeDocument/2006/relationships/oleObject" Target="embeddings/oleObject26.bin" /><Relationship Id="rId86" Type="http://schemas.openxmlformats.org/officeDocument/2006/relationships/image" Target="media/image57.wmf" /><Relationship Id="rId87" Type="http://schemas.openxmlformats.org/officeDocument/2006/relationships/oleObject" Target="embeddings/oleObject27.bin" /><Relationship Id="rId88" Type="http://schemas.openxmlformats.org/officeDocument/2006/relationships/image" Target="media/image58.wmf" /><Relationship Id="rId89" Type="http://schemas.openxmlformats.org/officeDocument/2006/relationships/oleObject" Target="embeddings/oleObject28.bin" /><Relationship Id="rId9" Type="http://schemas.openxmlformats.org/officeDocument/2006/relationships/image" Target="media/image6.png" /><Relationship Id="rId90" Type="http://schemas.openxmlformats.org/officeDocument/2006/relationships/image" Target="media/image59.wmf" /><Relationship Id="rId91" Type="http://schemas.openxmlformats.org/officeDocument/2006/relationships/oleObject" Target="embeddings/oleObject29.bin" /><Relationship Id="rId92" Type="http://schemas.openxmlformats.org/officeDocument/2006/relationships/image" Target="media/image60.wmf" /><Relationship Id="rId93" Type="http://schemas.openxmlformats.org/officeDocument/2006/relationships/oleObject" Target="embeddings/oleObject30.bin" /><Relationship Id="rId94" Type="http://schemas.openxmlformats.org/officeDocument/2006/relationships/image" Target="media/image61.png" /><Relationship Id="rId95" Type="http://schemas.openxmlformats.org/officeDocument/2006/relationships/image" Target="media/image62.png" /><Relationship Id="rId96" Type="http://schemas.openxmlformats.org/officeDocument/2006/relationships/image" Target="media/image63.wmf" /><Relationship Id="rId97" Type="http://schemas.openxmlformats.org/officeDocument/2006/relationships/oleObject" Target="embeddings/oleObject31.bin" /><Relationship Id="rId98" Type="http://schemas.openxmlformats.org/officeDocument/2006/relationships/image" Target="media/image64.wmf" /><Relationship Id="rId99" Type="http://schemas.openxmlformats.org/officeDocument/2006/relationships/oleObject" Target="embeddings/oleObject32.bin" /></Relationships>
</file>

<file path=word/_rels/footer1.xml.rels><?xml version="1.0" encoding="utf-8" standalone="yes"?><Relationships xmlns="http://schemas.openxmlformats.org/package/2006/relationships"><Relationship Id="rId1" Type="http://schemas.openxmlformats.org/officeDocument/2006/relationships/image" Target="media/image11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1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157280640</TotalTime>
  <Pages>20</Pages>
  <Words>8397</Words>
  <Characters>8665</Characters>
  <Application>Microsoft Office Word</Application>
  <DocSecurity>0</DocSecurity>
  <Lines>79</Lines>
  <Paragraphs>22</Paragraphs>
  <ScaleCrop>false</ScaleCrop>
  <Company>北京今日学易科技有限公司(Zxxk.Com)</Company>
  <LinksUpToDate>false</LinksUpToDate>
  <CharactersWithSpaces>8797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2026-05-06T10:36:54Z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